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C77" w:rsidRPr="001D3D05" w:rsidRDefault="00D57C77" w:rsidP="001D3D05">
      <w:pPr>
        <w:rPr>
          <w:rFonts w:ascii="Times New Roman" w:hAnsi="Times New Roman" w:cs="Times New Roman"/>
          <w:b/>
          <w:sz w:val="28"/>
          <w:szCs w:val="28"/>
        </w:rPr>
      </w:pPr>
      <w:r w:rsidRPr="001D3D05">
        <w:rPr>
          <w:rFonts w:ascii="Times New Roman" w:hAnsi="Times New Roman" w:cs="Times New Roman"/>
          <w:b/>
          <w:sz w:val="28"/>
          <w:szCs w:val="28"/>
        </w:rPr>
        <w:t>03. 05,</w:t>
      </w:r>
      <w:r w:rsidRPr="001D3D05">
        <w:rPr>
          <w:rFonts w:ascii="Times New Roman" w:hAnsi="Times New Roman" w:cs="Times New Roman"/>
          <w:sz w:val="28"/>
          <w:szCs w:val="28"/>
        </w:rPr>
        <w:t xml:space="preserve">  </w:t>
      </w:r>
      <w:r w:rsidRPr="001D3D05">
        <w:rPr>
          <w:rFonts w:ascii="Times New Roman" w:hAnsi="Times New Roman" w:cs="Times New Roman"/>
          <w:b/>
          <w:sz w:val="28"/>
          <w:szCs w:val="28"/>
        </w:rPr>
        <w:t xml:space="preserve">Арт студія «Палітра ідей» кер. </w:t>
      </w:r>
      <w:proofErr w:type="spellStart"/>
      <w:r w:rsidRPr="001D3D05">
        <w:rPr>
          <w:rFonts w:ascii="Times New Roman" w:hAnsi="Times New Roman" w:cs="Times New Roman"/>
          <w:b/>
          <w:sz w:val="28"/>
          <w:szCs w:val="28"/>
        </w:rPr>
        <w:t>Соломійчук</w:t>
      </w:r>
      <w:proofErr w:type="spellEnd"/>
      <w:r w:rsidRPr="001D3D05">
        <w:rPr>
          <w:rFonts w:ascii="Times New Roman" w:hAnsi="Times New Roman" w:cs="Times New Roman"/>
          <w:b/>
          <w:sz w:val="28"/>
          <w:szCs w:val="28"/>
        </w:rPr>
        <w:t xml:space="preserve"> Галина</w:t>
      </w:r>
    </w:p>
    <w:p w:rsidR="00D57C77" w:rsidRPr="001D3D05" w:rsidRDefault="00D57C77" w:rsidP="001D3D05">
      <w:pPr>
        <w:rPr>
          <w:rFonts w:ascii="Times New Roman" w:hAnsi="Times New Roman" w:cs="Times New Roman"/>
          <w:b/>
          <w:sz w:val="28"/>
          <w:szCs w:val="28"/>
        </w:rPr>
      </w:pPr>
      <w:r w:rsidRPr="001D3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3D05">
        <w:rPr>
          <w:rFonts w:ascii="Times New Roman" w:hAnsi="Times New Roman" w:cs="Times New Roman"/>
          <w:b/>
          <w:sz w:val="28"/>
          <w:szCs w:val="28"/>
          <w:u w:val="single"/>
        </w:rPr>
        <w:t>1-ша. молодша група,  2-га середня група,  3-я середня група</w:t>
      </w:r>
      <w:r w:rsidRPr="001D3D05">
        <w:rPr>
          <w:rFonts w:ascii="Times New Roman" w:hAnsi="Times New Roman" w:cs="Times New Roman"/>
          <w:b/>
          <w:sz w:val="28"/>
          <w:szCs w:val="28"/>
        </w:rPr>
        <w:t>.</w:t>
      </w:r>
      <w:r w:rsidRPr="001D3D0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57C77" w:rsidRPr="001D3D05" w:rsidRDefault="00D57C77" w:rsidP="001D3D0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3D05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1D3D05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Молодша </w:t>
      </w:r>
      <w:proofErr w:type="spellStart"/>
      <w:r w:rsidRPr="001D3D05">
        <w:rPr>
          <w:rFonts w:ascii="Times New Roman" w:hAnsi="Times New Roman" w:cs="Times New Roman"/>
          <w:b/>
          <w:sz w:val="28"/>
          <w:szCs w:val="28"/>
          <w:u w:val="single"/>
        </w:rPr>
        <w:t>группа</w:t>
      </w:r>
      <w:proofErr w:type="spellEnd"/>
      <w:r w:rsidRPr="001D3D0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57C77" w:rsidRPr="001D3D05" w:rsidRDefault="00D57C77" w:rsidP="001D3D05">
      <w:pPr>
        <w:rPr>
          <w:rFonts w:ascii="Times New Roman" w:hAnsi="Times New Roman" w:cs="Times New Roman"/>
          <w:sz w:val="28"/>
          <w:szCs w:val="28"/>
        </w:rPr>
      </w:pPr>
      <w:r w:rsidRPr="001D3D05">
        <w:rPr>
          <w:rFonts w:ascii="Times New Roman" w:hAnsi="Times New Roman" w:cs="Times New Roman"/>
          <w:sz w:val="28"/>
          <w:szCs w:val="28"/>
        </w:rPr>
        <w:t xml:space="preserve">Ознайомлення з  малюванням птахів. </w:t>
      </w:r>
      <w:r w:rsidRPr="001D3D05">
        <w:rPr>
          <w:rFonts w:ascii="Times New Roman" w:hAnsi="Times New Roman" w:cs="Times New Roman"/>
          <w:b/>
          <w:sz w:val="28"/>
          <w:szCs w:val="28"/>
        </w:rPr>
        <w:t>Декоративна птаха.(</w:t>
      </w:r>
      <w:r w:rsidRPr="001D3D05">
        <w:rPr>
          <w:rFonts w:ascii="Times New Roman" w:hAnsi="Times New Roman" w:cs="Times New Roman"/>
          <w:sz w:val="28"/>
          <w:szCs w:val="28"/>
        </w:rPr>
        <w:t xml:space="preserve">Виконання роботи </w:t>
      </w:r>
      <w:proofErr w:type="spellStart"/>
      <w:r w:rsidRPr="001D3D05">
        <w:rPr>
          <w:rFonts w:ascii="Times New Roman" w:hAnsi="Times New Roman" w:cs="Times New Roman"/>
          <w:sz w:val="28"/>
          <w:szCs w:val="28"/>
        </w:rPr>
        <w:t>кол</w:t>
      </w:r>
      <w:proofErr w:type="spellEnd"/>
      <w:r w:rsidRPr="001D3D0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D3D05">
        <w:rPr>
          <w:rFonts w:ascii="Times New Roman" w:hAnsi="Times New Roman" w:cs="Times New Roman"/>
          <w:sz w:val="28"/>
          <w:szCs w:val="28"/>
        </w:rPr>
        <w:t>олівцямим</w:t>
      </w:r>
      <w:proofErr w:type="spellEnd"/>
      <w:r w:rsidRPr="001D3D05">
        <w:rPr>
          <w:rFonts w:ascii="Times New Roman" w:hAnsi="Times New Roman" w:cs="Times New Roman"/>
          <w:sz w:val="28"/>
          <w:szCs w:val="28"/>
        </w:rPr>
        <w:t>, фарбами).</w:t>
      </w:r>
    </w:p>
    <w:p w:rsidR="00D57C77" w:rsidRPr="001D3D05" w:rsidRDefault="00D57C77" w:rsidP="001D3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3D05">
        <w:rPr>
          <w:rFonts w:ascii="Times New Roman" w:hAnsi="Times New Roman" w:cs="Times New Roman"/>
          <w:b/>
          <w:iCs/>
          <w:sz w:val="28"/>
          <w:szCs w:val="28"/>
        </w:rPr>
        <w:t>Мета.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D57C77" w:rsidRPr="001D3D05" w:rsidRDefault="00D57C77" w:rsidP="001D3D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3D05">
        <w:rPr>
          <w:rFonts w:ascii="Times New Roman" w:hAnsi="Times New Roman" w:cs="Times New Roman"/>
          <w:b/>
          <w:sz w:val="28"/>
          <w:szCs w:val="28"/>
        </w:rPr>
        <w:t xml:space="preserve">Навчальна. 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3D05">
        <w:rPr>
          <w:rFonts w:ascii="Times New Roman" w:hAnsi="Times New Roman" w:cs="Times New Roman"/>
          <w:sz w:val="28"/>
          <w:szCs w:val="28"/>
        </w:rPr>
        <w:t xml:space="preserve">Навчити дітей образно передавати життєві враження. 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>Удосконалити навички передавання характерних форм птахів; закріплювати поняття про композицію; навчати спостерігати за красою навколишнього світу; дотримуватися в зображенні пропорцій, розмірів; формувати образне, логічне, просторове мислення; продовжувати формувати в дітей уміння аналізувати природну форму.</w:t>
      </w:r>
    </w:p>
    <w:p w:rsidR="00D57C77" w:rsidRPr="001D3D05" w:rsidRDefault="00D57C77" w:rsidP="001D3D0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D3D05">
        <w:rPr>
          <w:rFonts w:ascii="Times New Roman" w:hAnsi="Times New Roman" w:cs="Times New Roman"/>
          <w:b/>
          <w:sz w:val="28"/>
          <w:szCs w:val="28"/>
        </w:rPr>
        <w:t>Розвивальна.</w:t>
      </w:r>
      <w:r w:rsidRPr="001D3D0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Розвивати комбінаторні здібності, навички та вміння передавати в образотворчому мистецтві рухи птахів. </w:t>
      </w:r>
      <w:r w:rsidRPr="001D3D05">
        <w:rPr>
          <w:rFonts w:ascii="Times New Roman" w:hAnsi="Times New Roman" w:cs="Times New Roman"/>
          <w:sz w:val="28"/>
          <w:szCs w:val="28"/>
        </w:rPr>
        <w:t>Розвивати фантазію, творчу уяву, вміння визначати основні складові будови птахів: голова, шия, тулуб, хвіст. Удосконалювати навички гармонійного заповнення площини паперу елементами зображення,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розвивати окомір, дрібну моторику руки.</w:t>
      </w:r>
    </w:p>
    <w:p w:rsidR="00D57C77" w:rsidRPr="001D3D05" w:rsidRDefault="00D57C77" w:rsidP="001D3D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3D05">
        <w:rPr>
          <w:rFonts w:ascii="Times New Roman" w:hAnsi="Times New Roman" w:cs="Times New Roman"/>
          <w:b/>
          <w:sz w:val="28"/>
          <w:szCs w:val="28"/>
        </w:rPr>
        <w:t>Виховна.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Виховувати в учнів естетичне сприйняття навколишнього світу,інтерес до народного декоративного мистецтва, старанність.    </w:t>
      </w:r>
    </w:p>
    <w:p w:rsidR="00D57C77" w:rsidRPr="001D3D05" w:rsidRDefault="00D57C77" w:rsidP="001D3D05">
      <w:pPr>
        <w:rPr>
          <w:rFonts w:ascii="Times New Roman" w:hAnsi="Times New Roman" w:cs="Times New Roman"/>
          <w:sz w:val="28"/>
          <w:szCs w:val="28"/>
        </w:rPr>
      </w:pPr>
      <w:r w:rsidRPr="001D3D05">
        <w:rPr>
          <w:rFonts w:ascii="Times New Roman" w:hAnsi="Times New Roman" w:cs="Times New Roman"/>
          <w:sz w:val="28"/>
          <w:szCs w:val="28"/>
        </w:rPr>
        <w:t xml:space="preserve">Тривалість: 1 год.   </w:t>
      </w:r>
    </w:p>
    <w:p w:rsidR="00D57C77" w:rsidRPr="001D3D05" w:rsidRDefault="00D57C77" w:rsidP="001D3D05">
      <w:pPr>
        <w:rPr>
          <w:rFonts w:ascii="Times New Roman" w:hAnsi="Times New Roman" w:cs="Times New Roman"/>
          <w:sz w:val="28"/>
          <w:szCs w:val="28"/>
        </w:rPr>
      </w:pPr>
      <w:r w:rsidRPr="001D3D05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1D3D05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1D3D05">
        <w:rPr>
          <w:rFonts w:ascii="Times New Roman" w:hAnsi="Times New Roman" w:cs="Times New Roman"/>
          <w:sz w:val="28"/>
          <w:szCs w:val="28"/>
        </w:rPr>
        <w:t>.</w:t>
      </w:r>
    </w:p>
    <w:p w:rsidR="001D3D05" w:rsidRPr="001D3D05" w:rsidRDefault="001D3D05" w:rsidP="001D3D05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1D3D05" w:rsidRPr="001D3D05" w:rsidRDefault="001D3D05" w:rsidP="001D3D0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D3D0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524125" cy="36428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411-wa0140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8" t="3151" r="11609" b="19701"/>
                    <a:stretch/>
                  </pic:blipFill>
                  <pic:spPr bwMode="auto">
                    <a:xfrm flipH="1">
                      <a:off x="0" y="0"/>
                      <a:ext cx="2532219" cy="365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3D0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80351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10213" cy="23325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80196663_357227749804339_3126816239874931501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120052" cy="233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51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94452" cy="3191858"/>
            <wp:effectExtent l="400050" t="0" r="387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80390650_522719386172583_29350211260602764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0773" cy="320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77" w:rsidRPr="001D3D05" w:rsidRDefault="00D57C77" w:rsidP="001D3D05">
      <w:pPr>
        <w:rPr>
          <w:rFonts w:ascii="Times New Roman" w:hAnsi="Times New Roman" w:cs="Times New Roman"/>
          <w:b/>
          <w:sz w:val="28"/>
          <w:szCs w:val="28"/>
        </w:rPr>
      </w:pPr>
      <w:r w:rsidRPr="001D3D05">
        <w:rPr>
          <w:rFonts w:ascii="Times New Roman" w:hAnsi="Times New Roman" w:cs="Times New Roman"/>
          <w:b/>
          <w:sz w:val="28"/>
          <w:szCs w:val="28"/>
        </w:rPr>
        <w:t>2.</w:t>
      </w:r>
      <w:r w:rsidRPr="001D3D05">
        <w:rPr>
          <w:rFonts w:ascii="Times New Roman" w:hAnsi="Times New Roman" w:cs="Times New Roman"/>
          <w:b/>
          <w:sz w:val="28"/>
          <w:szCs w:val="28"/>
          <w:u w:val="single"/>
        </w:rPr>
        <w:t>Індивідуальна робота</w:t>
      </w:r>
      <w:r w:rsidRPr="001D3D05">
        <w:rPr>
          <w:rFonts w:ascii="Times New Roman" w:hAnsi="Times New Roman" w:cs="Times New Roman"/>
          <w:sz w:val="28"/>
          <w:szCs w:val="28"/>
        </w:rPr>
        <w:t>. Робота над ескізами «Мій захисник) Конкурс</w:t>
      </w:r>
      <w:r w:rsidRPr="001D3D0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57C77" w:rsidRPr="001D3D05" w:rsidRDefault="00D57C77" w:rsidP="001D3D0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3D05">
        <w:rPr>
          <w:rFonts w:ascii="Times New Roman" w:hAnsi="Times New Roman" w:cs="Times New Roman"/>
          <w:b/>
          <w:sz w:val="28"/>
          <w:szCs w:val="28"/>
        </w:rPr>
        <w:t>3</w:t>
      </w:r>
      <w:r w:rsidRPr="001D3D05">
        <w:rPr>
          <w:rFonts w:ascii="Times New Roman" w:hAnsi="Times New Roman" w:cs="Times New Roman"/>
          <w:sz w:val="28"/>
          <w:szCs w:val="28"/>
        </w:rPr>
        <w:t>.</w:t>
      </w:r>
      <w:r w:rsidRPr="001D3D0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D3D05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1D3D05">
        <w:rPr>
          <w:rFonts w:ascii="Times New Roman" w:hAnsi="Times New Roman" w:cs="Times New Roman"/>
          <w:b/>
          <w:sz w:val="28"/>
          <w:szCs w:val="28"/>
          <w:u w:val="single"/>
        </w:rPr>
        <w:t xml:space="preserve">2-га.Середня група </w:t>
      </w:r>
    </w:p>
    <w:p w:rsidR="00D57C77" w:rsidRPr="001D3D05" w:rsidRDefault="00D57C77" w:rsidP="001D3D05">
      <w:pPr>
        <w:pStyle w:val="a3"/>
        <w:ind w:left="180"/>
        <w:rPr>
          <w:b w:val="0"/>
          <w:sz w:val="28"/>
          <w:szCs w:val="28"/>
          <w:u w:val="single"/>
        </w:rPr>
      </w:pPr>
      <w:proofErr w:type="spellStart"/>
      <w:r w:rsidRPr="001D3D05">
        <w:rPr>
          <w:sz w:val="28"/>
          <w:szCs w:val="28"/>
        </w:rPr>
        <w:t>Живопи</w:t>
      </w:r>
      <w:proofErr w:type="spellEnd"/>
      <w:r w:rsidR="001D3D05" w:rsidRPr="001D3D05">
        <w:rPr>
          <w:sz w:val="28"/>
          <w:szCs w:val="28"/>
          <w:lang w:val="en-US"/>
        </w:rPr>
        <w:t>c</w:t>
      </w:r>
      <w:r w:rsidR="00CD2383" w:rsidRPr="001D3D05">
        <w:rPr>
          <w:sz w:val="28"/>
          <w:szCs w:val="28"/>
        </w:rPr>
        <w:t>.</w:t>
      </w:r>
      <w:r w:rsidRPr="001D3D05">
        <w:rPr>
          <w:sz w:val="28"/>
          <w:szCs w:val="28"/>
        </w:rPr>
        <w:t xml:space="preserve"> </w:t>
      </w:r>
      <w:r w:rsidRPr="001D3D05">
        <w:rPr>
          <w:b w:val="0"/>
          <w:sz w:val="28"/>
          <w:szCs w:val="28"/>
        </w:rPr>
        <w:t xml:space="preserve"> </w:t>
      </w:r>
      <w:r w:rsidRPr="001D3D05">
        <w:rPr>
          <w:sz w:val="28"/>
          <w:szCs w:val="28"/>
          <w:u w:val="single"/>
        </w:rPr>
        <w:t>Принцип гармонізації кольору</w:t>
      </w:r>
      <w:r w:rsidRPr="001D3D05">
        <w:rPr>
          <w:b w:val="0"/>
          <w:sz w:val="28"/>
          <w:szCs w:val="28"/>
          <w:u w:val="single"/>
        </w:rPr>
        <w:t>. Поєднання споріднених кольорів.</w:t>
      </w:r>
      <w:r w:rsidRPr="001D3D05">
        <w:rPr>
          <w:b w:val="0"/>
          <w:iCs/>
          <w:sz w:val="28"/>
          <w:szCs w:val="28"/>
          <w:u w:val="single"/>
        </w:rPr>
        <w:t xml:space="preserve"> . Визначення пар споріднених кольорів.</w:t>
      </w:r>
    </w:p>
    <w:p w:rsidR="00D57C77" w:rsidRPr="001D3D05" w:rsidRDefault="00D57C77" w:rsidP="001D3D05">
      <w:pPr>
        <w:rPr>
          <w:rFonts w:ascii="Times New Roman" w:hAnsi="Times New Roman" w:cs="Times New Roman"/>
          <w:sz w:val="28"/>
          <w:szCs w:val="28"/>
        </w:rPr>
      </w:pPr>
      <w:r w:rsidRPr="001D3D05">
        <w:rPr>
          <w:rFonts w:ascii="Times New Roman" w:hAnsi="Times New Roman" w:cs="Times New Roman"/>
          <w:sz w:val="28"/>
          <w:szCs w:val="28"/>
        </w:rPr>
        <w:t xml:space="preserve">Композиція на вільну тему з використанням пар </w:t>
      </w:r>
      <w:r w:rsidRPr="001D3D05">
        <w:rPr>
          <w:rFonts w:ascii="Times New Roman" w:hAnsi="Times New Roman" w:cs="Times New Roman"/>
          <w:sz w:val="28"/>
          <w:szCs w:val="28"/>
          <w:u w:val="single"/>
        </w:rPr>
        <w:t>споріднених</w:t>
      </w:r>
      <w:r w:rsidRPr="001D3D0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1D3D05">
        <w:rPr>
          <w:rFonts w:ascii="Times New Roman" w:hAnsi="Times New Roman" w:cs="Times New Roman"/>
          <w:sz w:val="28"/>
          <w:szCs w:val="28"/>
          <w:u w:val="single"/>
        </w:rPr>
        <w:t>кольорів.</w:t>
      </w:r>
      <w:r w:rsidRPr="001D3D05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(</w:t>
      </w:r>
      <w:r w:rsidRPr="001D3D05">
        <w:rPr>
          <w:rFonts w:ascii="Times New Roman" w:hAnsi="Times New Roman" w:cs="Times New Roman"/>
          <w:sz w:val="28"/>
          <w:szCs w:val="28"/>
          <w:u w:val="single"/>
        </w:rPr>
        <w:t>Виконання роботи  фарбами,).</w:t>
      </w:r>
    </w:p>
    <w:p w:rsidR="00CD2383" w:rsidRPr="001D3D05" w:rsidRDefault="00CD2383" w:rsidP="001D3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3D05">
        <w:rPr>
          <w:rFonts w:ascii="Times New Roman" w:hAnsi="Times New Roman" w:cs="Times New Roman"/>
          <w:b/>
          <w:iCs/>
          <w:sz w:val="28"/>
          <w:szCs w:val="28"/>
        </w:rPr>
        <w:t>Мета.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CD2383" w:rsidRPr="001D3D05" w:rsidRDefault="00CD2383" w:rsidP="001D3D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3D05">
        <w:rPr>
          <w:rFonts w:ascii="Times New Roman" w:hAnsi="Times New Roman" w:cs="Times New Roman"/>
          <w:b/>
          <w:sz w:val="28"/>
          <w:szCs w:val="28"/>
        </w:rPr>
        <w:t xml:space="preserve">Навчальна. 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3D0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Поглибити знання учнів про колір і його виражальні можливості. Вчити компонувати споріднені кольори, створювати засобами кольору певний 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за характером виразний образ. Формувати емоційно-естетичний досвід учнів, культуру почуттів через сприйняття кольору; розвивати чуттєво-емоційну сферу, художньо-образне мислення, творчу уяву. формувати уявлення про споріднені кольори, навчити утворювати кольорові відтінки відповідно до задуму шляхом змішування фарб, розвивати композиційні навички, </w:t>
      </w:r>
      <w:proofErr w:type="spellStart"/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>кольоровідчуття</w:t>
      </w:r>
      <w:proofErr w:type="spellEnd"/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ознайомити з нетрадиційною технікою малювання «пуантилізм», розширити знання учнів про жанр – пейзаж; </w:t>
      </w:r>
    </w:p>
    <w:p w:rsidR="00CD2383" w:rsidRPr="001D3D05" w:rsidRDefault="00CD2383" w:rsidP="001D3D0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D3D05">
        <w:rPr>
          <w:rFonts w:ascii="Times New Roman" w:hAnsi="Times New Roman" w:cs="Times New Roman"/>
          <w:b/>
          <w:sz w:val="28"/>
          <w:szCs w:val="28"/>
        </w:rPr>
        <w:t xml:space="preserve">Розвивальна.  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Розвивати навички сприймання та аналізу художнього твору.  Розвивати в учнів уміння сприймати та аналізувати колір, змішувати фарби для отримання потрібного кольору.  Розвивати, образне мислення, асоціативну пам’ять, уяву, фантазію, формувати спостережливість, уміння бачити і відчувати красу природи. </w:t>
      </w:r>
    </w:p>
    <w:p w:rsidR="00CD2383" w:rsidRPr="001D3D05" w:rsidRDefault="00CD2383" w:rsidP="001D3D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3D05">
        <w:rPr>
          <w:rFonts w:ascii="Times New Roman" w:hAnsi="Times New Roman" w:cs="Times New Roman"/>
          <w:b/>
          <w:sz w:val="28"/>
          <w:szCs w:val="28"/>
        </w:rPr>
        <w:t xml:space="preserve">Виховна. 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Виховувати любов до мистецтва та виявляти емоційне ставлення до природи. Виховувати естетичне ставлення до навколишнього світу.     </w:t>
      </w:r>
    </w:p>
    <w:p w:rsidR="00CD2383" w:rsidRPr="001D3D05" w:rsidRDefault="00CD2383" w:rsidP="001D3D05">
      <w:pPr>
        <w:rPr>
          <w:rFonts w:ascii="Times New Roman" w:hAnsi="Times New Roman" w:cs="Times New Roman"/>
          <w:sz w:val="28"/>
          <w:szCs w:val="28"/>
        </w:rPr>
      </w:pPr>
      <w:r w:rsidRPr="001D3D05">
        <w:rPr>
          <w:rFonts w:ascii="Times New Roman" w:hAnsi="Times New Roman" w:cs="Times New Roman"/>
          <w:sz w:val="28"/>
          <w:szCs w:val="28"/>
        </w:rPr>
        <w:t xml:space="preserve">Тривалість: 2 год.   </w:t>
      </w:r>
    </w:p>
    <w:p w:rsidR="00D57C77" w:rsidRPr="001D3D05" w:rsidRDefault="00CD2383" w:rsidP="001D3D05">
      <w:pPr>
        <w:rPr>
          <w:rFonts w:ascii="Times New Roman" w:hAnsi="Times New Roman" w:cs="Times New Roman"/>
          <w:sz w:val="28"/>
          <w:szCs w:val="28"/>
        </w:rPr>
      </w:pPr>
      <w:r w:rsidRPr="001D3D05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1D3D05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1D3D05">
        <w:rPr>
          <w:rFonts w:ascii="Times New Roman" w:hAnsi="Times New Roman" w:cs="Times New Roman"/>
          <w:sz w:val="28"/>
          <w:szCs w:val="28"/>
        </w:rPr>
        <w:t>.</w:t>
      </w:r>
    </w:p>
    <w:p w:rsidR="001D3D05" w:rsidRPr="00C57E22" w:rsidRDefault="00C57E22" w:rsidP="001D3D0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83629" cy="25969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5e8426123e64e4.7547332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950" cy="260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52325" cy="3768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2092184_1046479785919077_6911757555355912197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515" cy="377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77" w:rsidRPr="001D3D05" w:rsidRDefault="00D57C77" w:rsidP="001D3D0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3D05">
        <w:rPr>
          <w:rFonts w:ascii="Times New Roman" w:hAnsi="Times New Roman" w:cs="Times New Roman"/>
          <w:b/>
          <w:sz w:val="28"/>
          <w:szCs w:val="28"/>
        </w:rPr>
        <w:t xml:space="preserve">4.   </w:t>
      </w:r>
      <w:r w:rsidRPr="001D3D05">
        <w:rPr>
          <w:rFonts w:ascii="Times New Roman" w:hAnsi="Times New Roman" w:cs="Times New Roman"/>
          <w:b/>
          <w:sz w:val="28"/>
          <w:szCs w:val="28"/>
          <w:u w:val="single"/>
        </w:rPr>
        <w:t>3- я Середня група.</w:t>
      </w:r>
    </w:p>
    <w:p w:rsidR="00CD2383" w:rsidRPr="001D3D05" w:rsidRDefault="00CD2383" w:rsidP="001D3D05">
      <w:pPr>
        <w:pStyle w:val="a3"/>
        <w:ind w:left="180"/>
        <w:rPr>
          <w:b w:val="0"/>
          <w:sz w:val="28"/>
          <w:szCs w:val="28"/>
          <w:u w:val="single"/>
        </w:rPr>
      </w:pPr>
      <w:r w:rsidRPr="001D3D05">
        <w:rPr>
          <w:sz w:val="28"/>
          <w:szCs w:val="28"/>
        </w:rPr>
        <w:t xml:space="preserve">Живопис </w:t>
      </w:r>
      <w:r w:rsidRPr="001D3D05">
        <w:rPr>
          <w:b w:val="0"/>
          <w:sz w:val="28"/>
          <w:szCs w:val="28"/>
        </w:rPr>
        <w:t xml:space="preserve"> </w:t>
      </w:r>
      <w:r w:rsidRPr="001D3D05">
        <w:rPr>
          <w:b w:val="0"/>
          <w:sz w:val="28"/>
          <w:szCs w:val="28"/>
          <w:u w:val="single"/>
        </w:rPr>
        <w:t>Принцип гармонізації кольору. Поєднання споріднених кольорів.</w:t>
      </w:r>
      <w:r w:rsidRPr="001D3D05">
        <w:rPr>
          <w:b w:val="0"/>
          <w:iCs/>
          <w:sz w:val="28"/>
          <w:szCs w:val="28"/>
          <w:u w:val="single"/>
        </w:rPr>
        <w:t xml:space="preserve"> . Визначення пар споріднених кольорів.</w:t>
      </w:r>
    </w:p>
    <w:p w:rsidR="00CD2383" w:rsidRPr="001D3D05" w:rsidRDefault="00CD2383" w:rsidP="001D3D05">
      <w:pPr>
        <w:rPr>
          <w:rFonts w:ascii="Times New Roman" w:hAnsi="Times New Roman" w:cs="Times New Roman"/>
          <w:sz w:val="28"/>
          <w:szCs w:val="28"/>
        </w:rPr>
      </w:pPr>
      <w:r w:rsidRPr="001D3D05">
        <w:rPr>
          <w:rFonts w:ascii="Times New Roman" w:hAnsi="Times New Roman" w:cs="Times New Roman"/>
          <w:sz w:val="28"/>
          <w:szCs w:val="28"/>
        </w:rPr>
        <w:t xml:space="preserve">Композиція на вільну тему з використанням пар </w:t>
      </w:r>
      <w:r w:rsidRPr="001D3D05">
        <w:rPr>
          <w:rFonts w:ascii="Times New Roman" w:hAnsi="Times New Roman" w:cs="Times New Roman"/>
          <w:sz w:val="28"/>
          <w:szCs w:val="28"/>
          <w:u w:val="single"/>
        </w:rPr>
        <w:t>споріднених</w:t>
      </w:r>
      <w:r w:rsidRPr="001D3D0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1D3D05">
        <w:rPr>
          <w:rFonts w:ascii="Times New Roman" w:hAnsi="Times New Roman" w:cs="Times New Roman"/>
          <w:sz w:val="28"/>
          <w:szCs w:val="28"/>
          <w:u w:val="single"/>
        </w:rPr>
        <w:t>кольорів.</w:t>
      </w:r>
      <w:r w:rsidRPr="001D3D05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(</w:t>
      </w:r>
      <w:r w:rsidRPr="001D3D05">
        <w:rPr>
          <w:rFonts w:ascii="Times New Roman" w:hAnsi="Times New Roman" w:cs="Times New Roman"/>
          <w:sz w:val="28"/>
          <w:szCs w:val="28"/>
        </w:rPr>
        <w:t>Виконання роботи  фарбами,).</w:t>
      </w:r>
    </w:p>
    <w:p w:rsidR="00CD2383" w:rsidRPr="001D3D05" w:rsidRDefault="00CD2383" w:rsidP="001D3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3D05">
        <w:rPr>
          <w:rFonts w:ascii="Times New Roman" w:hAnsi="Times New Roman" w:cs="Times New Roman"/>
          <w:b/>
          <w:iCs/>
          <w:sz w:val="28"/>
          <w:szCs w:val="28"/>
        </w:rPr>
        <w:lastRenderedPageBreak/>
        <w:t>Мета.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CD2383" w:rsidRPr="001D3D05" w:rsidRDefault="00CD2383" w:rsidP="001D3D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3D05">
        <w:rPr>
          <w:rFonts w:ascii="Times New Roman" w:hAnsi="Times New Roman" w:cs="Times New Roman"/>
          <w:b/>
          <w:sz w:val="28"/>
          <w:szCs w:val="28"/>
        </w:rPr>
        <w:t xml:space="preserve">Навчальна. 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3D0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Поглибити знання учнів про колір і його виражальні можливості. Вчити компонувати споріднені кольори, створювати засобами кольору певний за характером виразний образ. Формувати емоційно-естетичний досвід учнів, культуру почуттів через сприйняття кольору; розвивати чуттєво-емоційну сферу, художньо-образне мислення, творчу уяву. формувати уявлення про споріднені кольори, навчити утворювати кольорові відтінки відповідно до задуму шляхом змішування фарб, розвивати композиційні навички, </w:t>
      </w:r>
      <w:proofErr w:type="spellStart"/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>кольоровідчуття</w:t>
      </w:r>
      <w:proofErr w:type="spellEnd"/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ознайомити з нетрадиційною технікою малювання «пуантилізм», розширити знання учнів про жанр – пейзаж; </w:t>
      </w:r>
    </w:p>
    <w:p w:rsidR="00CD2383" w:rsidRPr="001D3D05" w:rsidRDefault="00CD2383" w:rsidP="001D3D0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D3D05">
        <w:rPr>
          <w:rFonts w:ascii="Times New Roman" w:hAnsi="Times New Roman" w:cs="Times New Roman"/>
          <w:b/>
          <w:sz w:val="28"/>
          <w:szCs w:val="28"/>
        </w:rPr>
        <w:t xml:space="preserve">Розвивальна.  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Розвивати навички сприймання та аналізу художнього твору.  Розвивати в учнів уміння сприймати та аналізувати колір, змішувати фарби для отримання потрібного кольору.  Розвивати, образне мислення, асоціативну пам’ять, уяву, фантазію, формувати спостережливість, уміння бачити і відчувати красу природи. </w:t>
      </w:r>
    </w:p>
    <w:p w:rsidR="00CD2383" w:rsidRPr="001D3D05" w:rsidRDefault="00CD2383" w:rsidP="001D3D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3D05">
        <w:rPr>
          <w:rFonts w:ascii="Times New Roman" w:hAnsi="Times New Roman" w:cs="Times New Roman"/>
          <w:b/>
          <w:sz w:val="28"/>
          <w:szCs w:val="28"/>
        </w:rPr>
        <w:t xml:space="preserve">Виховна. </w:t>
      </w:r>
      <w:r w:rsidRPr="001D3D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Виховувати любов до мистецтва та виявляти емоційне ставлення до природи. Виховувати естетичне ставлення до навколишнього світу.     </w:t>
      </w:r>
    </w:p>
    <w:p w:rsidR="00CD2383" w:rsidRPr="001D3D05" w:rsidRDefault="00CD2383" w:rsidP="001D3D05">
      <w:pPr>
        <w:rPr>
          <w:rFonts w:ascii="Times New Roman" w:hAnsi="Times New Roman" w:cs="Times New Roman"/>
          <w:sz w:val="28"/>
          <w:szCs w:val="28"/>
        </w:rPr>
      </w:pPr>
      <w:r w:rsidRPr="001D3D05">
        <w:rPr>
          <w:rFonts w:ascii="Times New Roman" w:hAnsi="Times New Roman" w:cs="Times New Roman"/>
          <w:sz w:val="28"/>
          <w:szCs w:val="28"/>
        </w:rPr>
        <w:t xml:space="preserve">Тривалість: 2 год.   </w:t>
      </w:r>
    </w:p>
    <w:p w:rsidR="00CD2383" w:rsidRDefault="00CD2383" w:rsidP="00C57E22">
      <w:pPr>
        <w:tabs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 w:rsidRPr="001D3D05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1D3D05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1D3D05">
        <w:rPr>
          <w:rFonts w:ascii="Times New Roman" w:hAnsi="Times New Roman" w:cs="Times New Roman"/>
          <w:sz w:val="28"/>
          <w:szCs w:val="28"/>
        </w:rPr>
        <w:t>.</w:t>
      </w:r>
      <w:r w:rsidR="00C57E22">
        <w:rPr>
          <w:rFonts w:ascii="Times New Roman" w:hAnsi="Times New Roman" w:cs="Times New Roman"/>
          <w:sz w:val="28"/>
          <w:szCs w:val="28"/>
        </w:rPr>
        <w:tab/>
      </w:r>
    </w:p>
    <w:p w:rsidR="00C57E22" w:rsidRPr="00C57E22" w:rsidRDefault="00C57E22" w:rsidP="00C57E22">
      <w:pPr>
        <w:tabs>
          <w:tab w:val="center" w:pos="4819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24100" cy="34689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2190465_620860625834729_816499634810177517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32855" cy="348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D93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2F7BC6F" wp14:editId="2504EA42">
            <wp:extent cx="2138363" cy="3181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2237720_672494483938936_2655991096233073162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68" cy="319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4268" w:rsidRPr="001D3D05" w:rsidRDefault="00D93323" w:rsidP="001D3D05">
      <w:pPr>
        <w:rPr>
          <w:rFonts w:ascii="Times New Roman" w:hAnsi="Times New Roman" w:cs="Times New Roman"/>
          <w:sz w:val="28"/>
          <w:szCs w:val="28"/>
        </w:rPr>
      </w:pPr>
    </w:p>
    <w:sectPr w:rsidR="00504268" w:rsidRPr="001D3D05" w:rsidSect="00786B9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57C77"/>
    <w:rsid w:val="001D3D05"/>
    <w:rsid w:val="00407956"/>
    <w:rsid w:val="00435DCE"/>
    <w:rsid w:val="00786B9C"/>
    <w:rsid w:val="00803513"/>
    <w:rsid w:val="00C57E22"/>
    <w:rsid w:val="00CD2383"/>
    <w:rsid w:val="00CE08A4"/>
    <w:rsid w:val="00D57C77"/>
    <w:rsid w:val="00D9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44859"/>
  <w15:docId w15:val="{A496C855-8049-406A-BED6-856E0C27C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57C77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57C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microsoft.com/office/2007/relationships/hdphoto" Target="media/hdphoto1.wdp"/><Relationship Id="rId10" Type="http://schemas.openxmlformats.org/officeDocument/2006/relationships/image" Target="media/image6.jpg"/><Relationship Id="rId4" Type="http://schemas.openxmlformats.org/officeDocument/2006/relationships/image" Target="media/image1.pn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595</Words>
  <Characters>3394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</dc:creator>
  <cp:lastModifiedBy>Dana</cp:lastModifiedBy>
  <cp:revision>3</cp:revision>
  <dcterms:created xsi:type="dcterms:W3CDTF">2022-05-08T15:45:00Z</dcterms:created>
  <dcterms:modified xsi:type="dcterms:W3CDTF">2022-05-12T13:49:00Z</dcterms:modified>
</cp:coreProperties>
</file>