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294" w:rsidRPr="00E86373" w:rsidRDefault="00F26294" w:rsidP="006438D3">
      <w:pPr>
        <w:rPr>
          <w:rFonts w:ascii="Times New Roman" w:hAnsi="Times New Roman" w:cs="Times New Roman"/>
          <w:b/>
          <w:sz w:val="28"/>
          <w:szCs w:val="28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 xml:space="preserve"> 28.04  1-ша. молодша група,  2-га середня група,  4-а старша група.</w:t>
      </w:r>
      <w:r w:rsidRPr="00E8637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26294" w:rsidRPr="00E86373" w:rsidRDefault="00F26294" w:rsidP="006438D3">
      <w:pPr>
        <w:rPr>
          <w:rFonts w:ascii="Times New Roman" w:hAnsi="Times New Roman" w:cs="Times New Roman"/>
          <w:b/>
          <w:sz w:val="28"/>
          <w:szCs w:val="28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 xml:space="preserve">1. Молодша </w:t>
      </w:r>
      <w:proofErr w:type="spellStart"/>
      <w:r w:rsidRPr="00E86373">
        <w:rPr>
          <w:rFonts w:ascii="Times New Roman" w:hAnsi="Times New Roman" w:cs="Times New Roman"/>
          <w:b/>
          <w:sz w:val="28"/>
          <w:szCs w:val="28"/>
        </w:rPr>
        <w:t>группа</w:t>
      </w:r>
      <w:proofErr w:type="spellEnd"/>
      <w:r w:rsidRPr="00E86373">
        <w:rPr>
          <w:rFonts w:ascii="Times New Roman" w:hAnsi="Times New Roman" w:cs="Times New Roman"/>
          <w:b/>
          <w:sz w:val="28"/>
          <w:szCs w:val="28"/>
        </w:rPr>
        <w:t>.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Ознайомлення з  малюванням птахів. </w:t>
      </w:r>
      <w:r w:rsidRPr="00E86373">
        <w:rPr>
          <w:rFonts w:ascii="Times New Roman" w:hAnsi="Times New Roman" w:cs="Times New Roman"/>
          <w:b/>
          <w:sz w:val="28"/>
          <w:szCs w:val="28"/>
        </w:rPr>
        <w:t>Декоративна птаха.(</w:t>
      </w:r>
      <w:r w:rsidRPr="00E86373">
        <w:rPr>
          <w:rFonts w:ascii="Times New Roman" w:hAnsi="Times New Roman" w:cs="Times New Roman"/>
          <w:sz w:val="28"/>
          <w:szCs w:val="28"/>
        </w:rPr>
        <w:t>Робота над ескізами).</w:t>
      </w:r>
    </w:p>
    <w:p w:rsidR="00F26294" w:rsidRPr="00E86373" w:rsidRDefault="00F26294" w:rsidP="006438D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6626" w:rsidRPr="00E86373">
        <w:rPr>
          <w:rFonts w:ascii="Times New Roman" w:hAnsi="Times New Roman" w:cs="Times New Roman"/>
          <w:sz w:val="28"/>
          <w:szCs w:val="28"/>
        </w:rPr>
        <w:t>Навчити дітей образно передавати життєві враження.</w:t>
      </w:r>
      <w:r w:rsidR="00756626" w:rsidRPr="00E86373">
        <w:rPr>
          <w:sz w:val="28"/>
          <w:szCs w:val="28"/>
        </w:rPr>
        <w:t xml:space="preserve"> </w:t>
      </w:r>
      <w:r w:rsidR="0095600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Удосконалити навички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передавання характерних форм птахів; закріплювати поняття про композицію; навчати спостерігати за красою навколишнього світу; дотримуватися в зображенні пропорцій, розмірів; формувати образне, логічне, просторове мислення; продовжувати формувати в дітей уміння аналізувати природну форму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6294" w:rsidRPr="00E86373" w:rsidRDefault="00F26294" w:rsidP="006438D3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E86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95600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Розвивати комбінаторні здібності, навички та вміння передавати в образотворчому мистецтві рухи птахів. </w:t>
      </w:r>
      <w:r w:rsidR="00956005" w:rsidRPr="00E86373">
        <w:rPr>
          <w:rFonts w:ascii="Times New Roman" w:hAnsi="Times New Roman" w:cs="Times New Roman"/>
          <w:sz w:val="28"/>
          <w:szCs w:val="28"/>
        </w:rPr>
        <w:t>Розвивати фантазію, творчу уяву, вміння визначати основні складові будови птахів: голова, шия, тулуб, хвіст. Удосконалювати навички гармонійного заповнення площини паперу елементами зображення,</w:t>
      </w:r>
      <w:r w:rsidR="0095600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окомір, дрібну моторику руки.</w:t>
      </w:r>
    </w:p>
    <w:p w:rsidR="00956005" w:rsidRPr="00E86373" w:rsidRDefault="00F26294" w:rsidP="00643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600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Виховувати в учнів естетичне сприйняття навколишнього світу,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інтерес до народного декоративного мистецтва,</w:t>
      </w:r>
      <w:r w:rsidR="0095600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старанність. 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Тривалість: 1 год. 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E86373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E86373">
        <w:rPr>
          <w:rFonts w:ascii="Times New Roman" w:hAnsi="Times New Roman" w:cs="Times New Roman"/>
          <w:sz w:val="28"/>
          <w:szCs w:val="28"/>
        </w:rPr>
        <w:t>.</w:t>
      </w:r>
    </w:p>
    <w:p w:rsidR="006438D3" w:rsidRPr="00E86373" w:rsidRDefault="006438D3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D3" w:rsidRPr="00E86373" w:rsidRDefault="006438D3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73" w:rsidRPr="00E86373" w:rsidRDefault="00E86373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45206" cy="4505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2182926_962597287716395_110423877235317935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21" cy="4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373">
        <w:rPr>
          <w:rFonts w:ascii="Times New Roman" w:hAnsi="Times New Roman" w:cs="Times New Roman"/>
          <w:sz w:val="28"/>
          <w:szCs w:val="28"/>
        </w:rPr>
        <w:t xml:space="preserve">  </w:t>
      </w: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00400" cy="43925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194861_623629945392693_429535217334759969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42" cy="44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94" w:rsidRPr="00E86373" w:rsidRDefault="00F26294" w:rsidP="006438D3">
      <w:pPr>
        <w:rPr>
          <w:rFonts w:ascii="Times New Roman" w:hAnsi="Times New Roman" w:cs="Times New Roman"/>
          <w:b/>
          <w:sz w:val="28"/>
          <w:szCs w:val="28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>3 . 2-а.Середня група</w:t>
      </w:r>
    </w:p>
    <w:p w:rsidR="00F26294" w:rsidRPr="00E86373" w:rsidRDefault="00F26294" w:rsidP="006438D3">
      <w:pPr>
        <w:pStyle w:val="a3"/>
        <w:ind w:left="180"/>
        <w:rPr>
          <w:b w:val="0"/>
          <w:sz w:val="28"/>
          <w:szCs w:val="28"/>
        </w:rPr>
      </w:pPr>
      <w:r w:rsidRPr="00E86373">
        <w:rPr>
          <w:sz w:val="28"/>
          <w:szCs w:val="28"/>
        </w:rPr>
        <w:t xml:space="preserve">Живопис </w:t>
      </w:r>
      <w:r w:rsidRPr="00E86373">
        <w:rPr>
          <w:b w:val="0"/>
          <w:sz w:val="28"/>
          <w:szCs w:val="28"/>
        </w:rPr>
        <w:t xml:space="preserve"> Принцип гармонізації кольору. Поєднання споріднених кольорів.</w:t>
      </w:r>
      <w:r w:rsidRPr="00E86373">
        <w:rPr>
          <w:b w:val="0"/>
          <w:iCs/>
          <w:sz w:val="28"/>
          <w:szCs w:val="28"/>
        </w:rPr>
        <w:t xml:space="preserve"> . Визначення пар споріднених кольорів.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>Композиція на вільну тему з використанням пар споріднених</w:t>
      </w:r>
      <w:r w:rsidRPr="00E86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6373">
        <w:rPr>
          <w:rFonts w:ascii="Times New Roman" w:hAnsi="Times New Roman" w:cs="Times New Roman"/>
          <w:sz w:val="28"/>
          <w:szCs w:val="28"/>
        </w:rPr>
        <w:t>кольорів.</w:t>
      </w:r>
      <w:r w:rsidRPr="00E86373">
        <w:rPr>
          <w:b/>
          <w:iCs/>
          <w:sz w:val="28"/>
          <w:szCs w:val="28"/>
        </w:rPr>
        <w:t xml:space="preserve"> </w:t>
      </w:r>
    </w:p>
    <w:p w:rsidR="00F26294" w:rsidRPr="00E86373" w:rsidRDefault="00F26294" w:rsidP="006438D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6626" w:rsidRPr="00E86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Поглибити знання учнів про колір і його виражальні можливості. Вчити компонувати споріднені кольори, створювати засобами кольору певний за характером виразний образ. Формувати емоційно-естетичний досвід учнів, культуру почуттів через сприйняття кольору; розвивати чуттєво-емоційну сферу, художньо-образне мислення, творчу уяву. формувати уявлення про споріднені кольори, навчити утворювати кольорові відтінки відповідно до задуму шляхом змішування фарб, розвивати композиційні навички, </w:t>
      </w:r>
      <w:proofErr w:type="spellStart"/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кольоровідчуття</w:t>
      </w:r>
      <w:proofErr w:type="spellEnd"/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ознайомити з нетрадиційною технікою малювання «пуантилізм», розширити знання учнів про жанр – пейзаж; </w:t>
      </w:r>
    </w:p>
    <w:p w:rsidR="00F26294" w:rsidRPr="00E86373" w:rsidRDefault="00F26294" w:rsidP="006438D3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>Розвивальна</w:t>
      </w:r>
      <w:r w:rsidR="00756626" w:rsidRPr="00E8637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навички сприймання та аналізу художнього твору</w:t>
      </w:r>
      <w:r w:rsidR="009B06A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3108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06A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 Р</w:t>
      </w:r>
      <w:r w:rsidR="00A3108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озвивати в учнів уміння сприймати та аналізувати колір, змішувати фарби для отримання потрібного кольору</w:t>
      </w:r>
      <w:r w:rsidR="009B06A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31085" w:rsidRPr="00E86373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9B06A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озвивати, образне мислення, асоціативну пам’ять, уяву, фантазію, формувати спостережливість, у</w:t>
      </w:r>
      <w:r w:rsidR="00A3108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міння бачити і відчувати красу природи.</w:t>
      </w:r>
      <w:r w:rsidR="00756626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lastRenderedPageBreak/>
        <w:t>Виховна</w:t>
      </w:r>
      <w:r w:rsidR="00A31085" w:rsidRPr="00E863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1085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мистецтва та виявляти емоційне ставлення до природи. Виховувати естетичне ставлення до навколишнього світу.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Тривалість: 2 год. 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E86373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E86373">
        <w:rPr>
          <w:rFonts w:ascii="Times New Roman" w:hAnsi="Times New Roman" w:cs="Times New Roman"/>
          <w:sz w:val="28"/>
          <w:szCs w:val="28"/>
        </w:rPr>
        <w:t>.</w:t>
      </w:r>
    </w:p>
    <w:p w:rsidR="00E86373" w:rsidRDefault="006438D3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86450" cy="4414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105" cy="4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D3" w:rsidRDefault="006438D3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43550" cy="4157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61" cy="41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E7" w:rsidRDefault="006465E7" w:rsidP="00643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 </w:t>
      </w:r>
      <w:r w:rsidRPr="00F440B4">
        <w:rPr>
          <w:rFonts w:ascii="Times New Roman" w:hAnsi="Times New Roman" w:cs="Times New Roman"/>
          <w:sz w:val="28"/>
          <w:szCs w:val="28"/>
        </w:rPr>
        <w:t>Декоративно-прикладне мистецтво. Народний декоративний розпис</w:t>
      </w:r>
      <w:r w:rsidRPr="00F440B4">
        <w:rPr>
          <w:rFonts w:ascii="Times New Roman" w:hAnsi="Times New Roman" w:cs="Times New Roman"/>
          <w:b/>
          <w:sz w:val="28"/>
          <w:szCs w:val="28"/>
        </w:rPr>
        <w:t>. Уманський та петриківський розпис</w:t>
      </w:r>
    </w:p>
    <w:p w:rsidR="006465E7" w:rsidRDefault="006465E7" w:rsidP="00643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04777" cy="403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2179342_474861417347671_705069873369312079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400" cy="40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F67">
        <w:rPr>
          <w:rFonts w:ascii="Times New Roman" w:hAnsi="Times New Roman" w:cs="Times New Roman"/>
          <w:sz w:val="28"/>
          <w:szCs w:val="28"/>
        </w:rPr>
        <w:t xml:space="preserve">  </w:t>
      </w:r>
      <w:r w:rsidR="00E45F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84024" cy="40117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172465_1136568583834934_175548386958191881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26" cy="403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F6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E86373" w:rsidRPr="00E86373" w:rsidRDefault="006465E7" w:rsidP="00643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343400" cy="3257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_viber_2022-01-29_12-05-28-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127" cy="32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94" w:rsidRPr="00E86373" w:rsidRDefault="00F26294" w:rsidP="006438D3">
      <w:pPr>
        <w:pStyle w:val="a3"/>
        <w:ind w:left="0"/>
        <w:rPr>
          <w:sz w:val="28"/>
          <w:szCs w:val="28"/>
        </w:rPr>
      </w:pPr>
    </w:p>
    <w:p w:rsidR="006465E7" w:rsidRDefault="006465E7" w:rsidP="006438D3">
      <w:pPr>
        <w:pStyle w:val="a3"/>
        <w:ind w:left="0"/>
        <w:rPr>
          <w:sz w:val="28"/>
          <w:szCs w:val="28"/>
        </w:rPr>
      </w:pPr>
    </w:p>
    <w:p w:rsidR="00F26294" w:rsidRPr="00E86373" w:rsidRDefault="00F26294" w:rsidP="006438D3">
      <w:pPr>
        <w:pStyle w:val="a3"/>
        <w:ind w:left="0"/>
        <w:rPr>
          <w:b w:val="0"/>
          <w:sz w:val="28"/>
          <w:szCs w:val="28"/>
        </w:rPr>
      </w:pPr>
      <w:r w:rsidRPr="00E86373">
        <w:rPr>
          <w:sz w:val="28"/>
          <w:szCs w:val="28"/>
        </w:rPr>
        <w:t xml:space="preserve">4. 4--а Старша </w:t>
      </w:r>
      <w:proofErr w:type="spellStart"/>
      <w:r w:rsidRPr="00E86373">
        <w:rPr>
          <w:sz w:val="28"/>
          <w:szCs w:val="28"/>
        </w:rPr>
        <w:t>группа</w:t>
      </w:r>
      <w:proofErr w:type="spellEnd"/>
      <w:r w:rsidRPr="00E86373">
        <w:rPr>
          <w:sz w:val="28"/>
          <w:szCs w:val="28"/>
        </w:rPr>
        <w:t>.</w:t>
      </w:r>
      <w:r w:rsidRPr="00E86373">
        <w:rPr>
          <w:b w:val="0"/>
          <w:sz w:val="28"/>
          <w:szCs w:val="28"/>
        </w:rPr>
        <w:t xml:space="preserve"> </w:t>
      </w:r>
    </w:p>
    <w:p w:rsidR="00F26294" w:rsidRPr="00E86373" w:rsidRDefault="00F26294" w:rsidP="006438D3">
      <w:pPr>
        <w:pStyle w:val="a3"/>
        <w:ind w:left="0"/>
        <w:rPr>
          <w:sz w:val="28"/>
          <w:szCs w:val="28"/>
        </w:rPr>
      </w:pPr>
      <w:r w:rsidRPr="00E86373">
        <w:rPr>
          <w:sz w:val="28"/>
          <w:szCs w:val="28"/>
        </w:rPr>
        <w:t>Рисунок. Портрет. Пропорції голови людини.</w:t>
      </w:r>
      <w:r w:rsidRPr="00E86373">
        <w:rPr>
          <w:b w:val="0"/>
          <w:sz w:val="28"/>
          <w:szCs w:val="28"/>
        </w:rPr>
        <w:t xml:space="preserve">  Виконання таблиці.</w:t>
      </w:r>
      <w:r w:rsidRPr="00E86373">
        <w:rPr>
          <w:sz w:val="28"/>
          <w:szCs w:val="28"/>
        </w:rPr>
        <w:t xml:space="preserve"> </w:t>
      </w:r>
    </w:p>
    <w:p w:rsidR="00F26294" w:rsidRPr="00E86373" w:rsidRDefault="00F26294" w:rsidP="006438D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75F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Формувати поняття про портрет як один із жанрів образотворчого мистецтва, пропорції й зображення людської голови з урахуванням побудови її частин, типи портретів, ознайомити з відомими портретистами;формувати вміння малювати голову в фас та перевтілювати схематичне зображення голови в живий портрет; розвивати вміння використовувати в практичній роботі знання анатомічної будови людини. </w:t>
      </w:r>
    </w:p>
    <w:p w:rsidR="00F26294" w:rsidRPr="00E86373" w:rsidRDefault="00F26294" w:rsidP="006438D3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E86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675FA" w:rsidRPr="00E86373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</w:t>
      </w:r>
      <w:r w:rsidRPr="00E86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675F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уяву, спостережливість ,пам'ять, логічне та просторове мислення окомір, та вміння передавати характер людини, шляхом створення швидких начерків.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373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1675FA" w:rsidRPr="00E86373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Виховувати естетичний смак, почуття прекрасного, прагнення до самовдосконалення, любов до образотворчого мистецтва.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Тривалість: 3 год.   </w:t>
      </w:r>
    </w:p>
    <w:p w:rsidR="00F26294" w:rsidRPr="00E86373" w:rsidRDefault="00F26294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E86373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E86373">
        <w:rPr>
          <w:rFonts w:ascii="Times New Roman" w:hAnsi="Times New Roman" w:cs="Times New Roman"/>
          <w:sz w:val="28"/>
          <w:szCs w:val="28"/>
        </w:rPr>
        <w:t>.</w:t>
      </w:r>
    </w:p>
    <w:p w:rsidR="006438D3" w:rsidRPr="00E86373" w:rsidRDefault="006438D3" w:rsidP="006438D3">
      <w:pPr>
        <w:rPr>
          <w:rFonts w:ascii="Times New Roman" w:hAnsi="Times New Roman" w:cs="Times New Roman"/>
          <w:sz w:val="28"/>
          <w:szCs w:val="28"/>
        </w:rPr>
      </w:pP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3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68" w:rsidRPr="00E86373" w:rsidRDefault="00E45F67" w:rsidP="006438D3">
      <w:pPr>
        <w:rPr>
          <w:sz w:val="28"/>
          <w:szCs w:val="28"/>
        </w:rPr>
      </w:pPr>
    </w:p>
    <w:sectPr w:rsidR="00504268" w:rsidRPr="00E86373" w:rsidSect="00F101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26294"/>
    <w:rsid w:val="001675FA"/>
    <w:rsid w:val="00435DCE"/>
    <w:rsid w:val="006438D3"/>
    <w:rsid w:val="006465E7"/>
    <w:rsid w:val="006B42D0"/>
    <w:rsid w:val="00756626"/>
    <w:rsid w:val="00956005"/>
    <w:rsid w:val="009B06AA"/>
    <w:rsid w:val="00A31085"/>
    <w:rsid w:val="00CE08A4"/>
    <w:rsid w:val="00E45F67"/>
    <w:rsid w:val="00E86373"/>
    <w:rsid w:val="00F10166"/>
    <w:rsid w:val="00F2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B69E"/>
  <w15:docId w15:val="{A7E51864-3331-4ADF-8221-F6A80C54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26294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262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3496</TotalTime>
  <Pages>7</Pages>
  <Words>507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4</cp:revision>
  <dcterms:created xsi:type="dcterms:W3CDTF">2022-04-29T08:33:00Z</dcterms:created>
  <dcterms:modified xsi:type="dcterms:W3CDTF">2022-05-01T20:34:00Z</dcterms:modified>
</cp:coreProperties>
</file>