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84" w:rsidRPr="001117DB" w:rsidRDefault="00D21A84" w:rsidP="00BA45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35CAB" w:rsidRDefault="00886EB9" w:rsidP="00335C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02. 04</w:t>
      </w:r>
      <w:r w:rsidR="00335CAB">
        <w:rPr>
          <w:rFonts w:ascii="Times New Roman" w:hAnsi="Times New Roman" w:cs="Times New Roman"/>
          <w:b/>
          <w:sz w:val="32"/>
          <w:szCs w:val="32"/>
        </w:rPr>
        <w:t>,</w:t>
      </w:r>
      <w:r w:rsidR="00335CAB">
        <w:rPr>
          <w:rFonts w:ascii="Times New Roman" w:hAnsi="Times New Roman" w:cs="Times New Roman"/>
          <w:sz w:val="28"/>
          <w:szCs w:val="28"/>
        </w:rPr>
        <w:t xml:space="preserve">  </w:t>
      </w:r>
      <w:r w:rsidR="00335CAB" w:rsidRPr="00447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C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CAB" w:rsidRPr="0068513C">
        <w:rPr>
          <w:rFonts w:ascii="Times New Roman" w:hAnsi="Times New Roman" w:cs="Times New Roman"/>
          <w:b/>
          <w:sz w:val="28"/>
          <w:szCs w:val="28"/>
        </w:rPr>
        <w:t xml:space="preserve">Арт студія «Палітра ідей» кер. </w:t>
      </w:r>
      <w:proofErr w:type="spellStart"/>
      <w:r w:rsidR="00335CAB" w:rsidRPr="0068513C">
        <w:rPr>
          <w:rFonts w:ascii="Times New Roman" w:hAnsi="Times New Roman" w:cs="Times New Roman"/>
          <w:b/>
          <w:sz w:val="28"/>
          <w:szCs w:val="28"/>
        </w:rPr>
        <w:t>Соломійчук</w:t>
      </w:r>
      <w:proofErr w:type="spellEnd"/>
      <w:r w:rsidR="00335CAB" w:rsidRPr="0068513C">
        <w:rPr>
          <w:rFonts w:ascii="Times New Roman" w:hAnsi="Times New Roman" w:cs="Times New Roman"/>
          <w:b/>
          <w:sz w:val="28"/>
          <w:szCs w:val="28"/>
        </w:rPr>
        <w:t xml:space="preserve"> Галин</w:t>
      </w:r>
      <w:r w:rsidR="00335CAB">
        <w:rPr>
          <w:rFonts w:ascii="Times New Roman" w:hAnsi="Times New Roman" w:cs="Times New Roman"/>
          <w:b/>
          <w:sz w:val="28"/>
          <w:szCs w:val="28"/>
        </w:rPr>
        <w:t>а</w:t>
      </w:r>
    </w:p>
    <w:p w:rsidR="00335CAB" w:rsidRPr="002364C7" w:rsidRDefault="00335CAB" w:rsidP="00335CA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82155">
        <w:rPr>
          <w:rFonts w:ascii="Times New Roman" w:hAnsi="Times New Roman" w:cs="Times New Roman"/>
          <w:b/>
          <w:sz w:val="28"/>
          <w:szCs w:val="28"/>
          <w:u w:val="single"/>
        </w:rPr>
        <w:t xml:space="preserve">  3-я середня група</w:t>
      </w:r>
      <w:r w:rsidRPr="00A8215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9365B">
        <w:rPr>
          <w:rFonts w:ascii="Times New Roman" w:hAnsi="Times New Roman" w:cs="Times New Roman"/>
          <w:b/>
          <w:sz w:val="28"/>
          <w:szCs w:val="28"/>
          <w:u w:val="single"/>
        </w:rPr>
        <w:t>4 –старша група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0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EB9" w:rsidRPr="00B965FE" w:rsidRDefault="00B965FE" w:rsidP="00886EB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965FE">
        <w:rPr>
          <w:rFonts w:ascii="Times New Roman" w:hAnsi="Times New Roman" w:cs="Times New Roman"/>
          <w:b/>
          <w:sz w:val="32"/>
          <w:szCs w:val="32"/>
        </w:rPr>
        <w:t>1.</w:t>
      </w:r>
      <w:r w:rsidR="00886EB9" w:rsidRPr="00B965F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86EB9" w:rsidRPr="00B965FE">
        <w:rPr>
          <w:rFonts w:ascii="Times New Roman" w:hAnsi="Times New Roman" w:cs="Times New Roman"/>
          <w:b/>
          <w:sz w:val="32"/>
          <w:szCs w:val="32"/>
          <w:u w:val="single"/>
        </w:rPr>
        <w:t>3- я Середня група.</w:t>
      </w:r>
    </w:p>
    <w:p w:rsidR="00886EB9" w:rsidRPr="00B965FE" w:rsidRDefault="00886EB9" w:rsidP="00886EB9">
      <w:pPr>
        <w:rPr>
          <w:rFonts w:ascii="Times New Roman" w:hAnsi="Times New Roman" w:cs="Times New Roman"/>
          <w:sz w:val="28"/>
          <w:szCs w:val="28"/>
        </w:rPr>
      </w:pPr>
      <w:r w:rsidRPr="00571905">
        <w:rPr>
          <w:rFonts w:ascii="Times New Roman" w:hAnsi="Times New Roman" w:cs="Times New Roman"/>
          <w:sz w:val="28"/>
          <w:szCs w:val="28"/>
        </w:rPr>
        <w:t xml:space="preserve">   Спад контрасту в глибину. Лінійна та повітряна перспектива.  Пейзажний </w:t>
      </w:r>
      <w:r w:rsidRPr="00B965FE">
        <w:rPr>
          <w:rFonts w:ascii="Times New Roman" w:hAnsi="Times New Roman" w:cs="Times New Roman"/>
          <w:sz w:val="28"/>
          <w:szCs w:val="28"/>
        </w:rPr>
        <w:t>жанр.</w:t>
      </w:r>
    </w:p>
    <w:p w:rsidR="00886EB9" w:rsidRPr="00B965FE" w:rsidRDefault="00886EB9" w:rsidP="00886EB9">
      <w:pPr>
        <w:pStyle w:val="a4"/>
        <w:tabs>
          <w:tab w:val="num" w:pos="900"/>
        </w:tabs>
        <w:ind w:left="0"/>
        <w:rPr>
          <w:iCs/>
          <w:sz w:val="28"/>
          <w:szCs w:val="28"/>
        </w:rPr>
      </w:pPr>
      <w:r w:rsidRPr="00B965FE">
        <w:rPr>
          <w:iCs/>
          <w:sz w:val="28"/>
          <w:szCs w:val="28"/>
        </w:rPr>
        <w:t>Завдання 1</w:t>
      </w:r>
      <w:r w:rsidR="00B965FE">
        <w:rPr>
          <w:iCs/>
          <w:sz w:val="28"/>
          <w:szCs w:val="28"/>
        </w:rPr>
        <w:t>.</w:t>
      </w:r>
    </w:p>
    <w:p w:rsidR="00886EB9" w:rsidRPr="00B965FE" w:rsidRDefault="00886EB9" w:rsidP="00886EB9">
      <w:pPr>
        <w:rPr>
          <w:rFonts w:ascii="Times New Roman" w:hAnsi="Times New Roman" w:cs="Times New Roman"/>
          <w:sz w:val="28"/>
          <w:szCs w:val="28"/>
        </w:rPr>
      </w:pPr>
      <w:r w:rsidRPr="00B965FE">
        <w:rPr>
          <w:rFonts w:ascii="Times New Roman" w:hAnsi="Times New Roman" w:cs="Times New Roman"/>
          <w:sz w:val="28"/>
          <w:szCs w:val="28"/>
        </w:rPr>
        <w:t xml:space="preserve">Передача глибини простору. Настроєвий пейзаж. «Вечір», </w:t>
      </w:r>
      <w:r w:rsidRPr="00B965FE">
        <w:rPr>
          <w:rFonts w:ascii="Times New Roman" w:hAnsi="Times New Roman" w:cs="Times New Roman"/>
          <w:iCs/>
          <w:sz w:val="28"/>
          <w:szCs w:val="28"/>
        </w:rPr>
        <w:t>Виконання роботи в кольорі.</w:t>
      </w:r>
      <w:r w:rsidRPr="00B96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5FE">
        <w:rPr>
          <w:rFonts w:ascii="Times New Roman" w:hAnsi="Times New Roman" w:cs="Times New Roman"/>
          <w:sz w:val="28"/>
          <w:szCs w:val="28"/>
        </w:rPr>
        <w:t xml:space="preserve">Спад контрасту в глибину. </w:t>
      </w:r>
    </w:p>
    <w:p w:rsidR="00886EB9" w:rsidRPr="00595A7A" w:rsidRDefault="00886EB9" w:rsidP="00886EB9">
      <w:pPr>
        <w:pStyle w:val="a4"/>
        <w:tabs>
          <w:tab w:val="num" w:pos="900"/>
        </w:tabs>
        <w:ind w:left="0"/>
        <w:rPr>
          <w:iCs/>
          <w:sz w:val="28"/>
          <w:szCs w:val="28"/>
        </w:rPr>
      </w:pPr>
      <w:r w:rsidRPr="00595A7A">
        <w:rPr>
          <w:iCs/>
          <w:sz w:val="28"/>
          <w:szCs w:val="28"/>
        </w:rPr>
        <w:t xml:space="preserve">Завдання 1. </w:t>
      </w:r>
    </w:p>
    <w:p w:rsidR="00886EB9" w:rsidRPr="00595A7A" w:rsidRDefault="00886EB9" w:rsidP="00886EB9">
      <w:pPr>
        <w:pStyle w:val="a4"/>
        <w:tabs>
          <w:tab w:val="num" w:pos="900"/>
        </w:tabs>
        <w:ind w:left="0"/>
        <w:rPr>
          <w:sz w:val="28"/>
          <w:szCs w:val="28"/>
          <w:u w:val="single"/>
        </w:rPr>
      </w:pPr>
      <w:r w:rsidRPr="00074DB7">
        <w:rPr>
          <w:b w:val="0"/>
          <w:sz w:val="28"/>
          <w:szCs w:val="28"/>
        </w:rPr>
        <w:t xml:space="preserve">Настроєвий пейзаж. </w:t>
      </w:r>
      <w:r>
        <w:rPr>
          <w:b w:val="0"/>
          <w:sz w:val="28"/>
          <w:szCs w:val="28"/>
        </w:rPr>
        <w:t xml:space="preserve"> </w:t>
      </w:r>
      <w:r w:rsidRPr="00595A7A">
        <w:rPr>
          <w:sz w:val="28"/>
          <w:szCs w:val="28"/>
        </w:rPr>
        <w:t>«Вечір».</w:t>
      </w:r>
      <w:r w:rsidRPr="00571905">
        <w:rPr>
          <w:b w:val="0"/>
          <w:i/>
          <w:iCs/>
          <w:sz w:val="28"/>
          <w:szCs w:val="28"/>
        </w:rPr>
        <w:t xml:space="preserve"> </w:t>
      </w:r>
      <w:r>
        <w:rPr>
          <w:b w:val="0"/>
          <w:iCs/>
          <w:sz w:val="28"/>
          <w:szCs w:val="28"/>
        </w:rPr>
        <w:t xml:space="preserve"> </w:t>
      </w:r>
      <w:r w:rsidRPr="00AF6010">
        <w:rPr>
          <w:iCs/>
          <w:sz w:val="28"/>
          <w:szCs w:val="28"/>
          <w:u w:val="single"/>
        </w:rPr>
        <w:t>(</w:t>
      </w:r>
      <w:r w:rsidR="00B965FE">
        <w:rPr>
          <w:iCs/>
          <w:sz w:val="28"/>
          <w:szCs w:val="28"/>
          <w:u w:val="single"/>
        </w:rPr>
        <w:t>Виконання роботи в кольорі</w:t>
      </w:r>
      <w:r w:rsidRPr="00AF6010">
        <w:rPr>
          <w:iCs/>
          <w:sz w:val="28"/>
          <w:szCs w:val="28"/>
          <w:u w:val="single"/>
        </w:rPr>
        <w:t>).</w:t>
      </w:r>
    </w:p>
    <w:p w:rsidR="00886EB9" w:rsidRDefault="00886EB9" w:rsidP="00886EB9">
      <w:pPr>
        <w:tabs>
          <w:tab w:val="left" w:pos="2700"/>
        </w:tabs>
        <w:rPr>
          <w:rStyle w:val="a3"/>
          <w:rFonts w:ascii="Times New Roman" w:hAnsi="Times New Roman" w:cs="Times New Roman"/>
          <w:b/>
          <w:bCs/>
          <w:i w:val="0"/>
          <w:color w:val="333333"/>
          <w:sz w:val="32"/>
          <w:szCs w:val="32"/>
          <w:shd w:val="clear" w:color="auto" w:fill="FFFFFF"/>
        </w:rPr>
      </w:pPr>
      <w:r w:rsidRPr="00900B28">
        <w:rPr>
          <w:rStyle w:val="a3"/>
          <w:rFonts w:ascii="Times New Roman" w:hAnsi="Times New Roman" w:cs="Times New Roman"/>
          <w:b/>
          <w:bCs/>
          <w:i w:val="0"/>
          <w:color w:val="333333"/>
          <w:sz w:val="32"/>
          <w:szCs w:val="32"/>
          <w:shd w:val="clear" w:color="auto" w:fill="FFFFFF"/>
        </w:rPr>
        <w:t>Мета:</w:t>
      </w:r>
      <w:r w:rsidRPr="00B1248B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886EB9" w:rsidRPr="00B1248B" w:rsidRDefault="00886EB9" w:rsidP="00886EB9">
      <w:pPr>
        <w:rPr>
          <w:rFonts w:ascii="Times New Roman" w:hAnsi="Times New Roman" w:cs="Times New Roman"/>
          <w:b/>
          <w:sz w:val="28"/>
          <w:szCs w:val="28"/>
        </w:rPr>
      </w:pPr>
      <w:r w:rsidRPr="00C2052C">
        <w:rPr>
          <w:rFonts w:ascii="Times New Roman" w:hAnsi="Times New Roman" w:cs="Times New Roman"/>
          <w:b/>
          <w:sz w:val="32"/>
          <w:szCs w:val="32"/>
        </w:rPr>
        <w:t>Навчальна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DA27C8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DA2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знайомити учнів із видами пейзажу; навчити відтворювати </w:t>
      </w:r>
      <w:r w:rsidRPr="00B124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плановість розміщення об’єктів у просторі шляхом </w:t>
      </w:r>
      <w:proofErr w:type="spellStart"/>
      <w:r w:rsidRPr="00B124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загороджування</w:t>
      </w:r>
      <w:proofErr w:type="spellEnd"/>
      <w:r w:rsidRPr="00B124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  <w:r w:rsidRPr="00B12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Ознайомлення дітей з розташуванням предметів в композиції, тобто з </w:t>
      </w:r>
      <w:proofErr w:type="spellStart"/>
      <w:r w:rsidRPr="00B12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композиціею</w:t>
      </w:r>
      <w:proofErr w:type="spellEnd"/>
      <w:r w:rsidRPr="00B12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також з композиційним центром, що є дуже важливе в малюнку.</w:t>
      </w:r>
    </w:p>
    <w:p w:rsidR="00886EB9" w:rsidRPr="00DA27C8" w:rsidRDefault="00886EB9" w:rsidP="00886EB9">
      <w:pPr>
        <w:rPr>
          <w:rFonts w:ascii="Times New Roman" w:hAnsi="Times New Roman" w:cs="Times New Roman"/>
          <w:b/>
          <w:sz w:val="28"/>
          <w:szCs w:val="28"/>
        </w:rPr>
      </w:pPr>
      <w:r w:rsidRPr="00021608">
        <w:rPr>
          <w:rFonts w:ascii="Times New Roman" w:hAnsi="Times New Roman" w:cs="Times New Roman"/>
          <w:b/>
          <w:sz w:val="32"/>
          <w:szCs w:val="32"/>
        </w:rPr>
        <w:t>Розвивальна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A2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DA2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озвивальна: розвивати вміння насолоджуватися творами образотворчого мистецтва, аналізувати їх; формувати естетичні почуття, смак; активізувати ініціативу учнів;</w:t>
      </w:r>
    </w:p>
    <w:p w:rsidR="00886EB9" w:rsidRPr="00B1248B" w:rsidRDefault="00886EB9" w:rsidP="00886EB9">
      <w:pPr>
        <w:rPr>
          <w:rFonts w:ascii="Times New Roman" w:hAnsi="Times New Roman" w:cs="Times New Roman"/>
          <w:b/>
          <w:sz w:val="28"/>
          <w:szCs w:val="28"/>
        </w:rPr>
      </w:pPr>
      <w:r w:rsidRPr="00B1248B">
        <w:rPr>
          <w:rFonts w:ascii="Times New Roman" w:hAnsi="Times New Roman" w:cs="Times New Roman"/>
          <w:b/>
          <w:sz w:val="28"/>
          <w:szCs w:val="28"/>
        </w:rPr>
        <w:t>Виховна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12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Розвивати образне мислення дітей та естетичне сприйняття світу.</w:t>
      </w:r>
      <w:r w:rsidRPr="00B124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Прищеплювати зацікавленість творами образотворчого мистецтва пейзажного жанру.</w:t>
      </w:r>
    </w:p>
    <w:p w:rsidR="00886EB9" w:rsidRPr="00AA6C8A" w:rsidRDefault="00886EB9" w:rsidP="00886EB9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Тривалі</w:t>
      </w:r>
      <w:r>
        <w:rPr>
          <w:rFonts w:ascii="Times New Roman" w:hAnsi="Times New Roman" w:cs="Times New Roman"/>
          <w:sz w:val="32"/>
          <w:szCs w:val="32"/>
        </w:rPr>
        <w:t>сть: 2 год.</w:t>
      </w:r>
    </w:p>
    <w:p w:rsidR="00886EB9" w:rsidRDefault="00886EB9" w:rsidP="00B965FE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Місце проведення: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фейсбук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16FA2" w:rsidRDefault="00D16FA2" w:rsidP="00D16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23C8BB09" wp14:editId="66BC0735">
            <wp:extent cx="2318618" cy="34194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22старша 2 есуізи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564" cy="342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4AA5">
        <w:rPr>
          <w:rFonts w:ascii="Times New Roman" w:hAnsi="Times New Roman" w:cs="Times New Roman"/>
          <w:sz w:val="28"/>
          <w:szCs w:val="28"/>
        </w:rPr>
        <w:t xml:space="preserve">  </w:t>
      </w:r>
      <w:r w:rsidR="001D4AA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86F8B85" wp14:editId="3A4819D3">
            <wp:extent cx="1686321" cy="3536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71928086_919481228710314_2572497171861712478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958" cy="356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AA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117975B" wp14:editId="11165D98">
            <wp:extent cx="2033027" cy="33750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22старша 2 есуізи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339" cy="339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FA2" w:rsidRPr="00B965FE" w:rsidRDefault="00D16FA2" w:rsidP="00B965FE">
      <w:pPr>
        <w:rPr>
          <w:rFonts w:ascii="Times New Roman" w:hAnsi="Times New Roman" w:cs="Times New Roman"/>
          <w:sz w:val="32"/>
          <w:szCs w:val="32"/>
        </w:rPr>
      </w:pPr>
    </w:p>
    <w:p w:rsidR="00886EB9" w:rsidRDefault="00886EB9" w:rsidP="00886E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2C10D8">
        <w:rPr>
          <w:rFonts w:ascii="Times New Roman" w:hAnsi="Times New Roman" w:cs="Times New Roman"/>
          <w:b/>
          <w:sz w:val="28"/>
          <w:szCs w:val="28"/>
        </w:rPr>
        <w:t>2.</w:t>
      </w:r>
      <w:r w:rsidRPr="002C10D8">
        <w:rPr>
          <w:rFonts w:ascii="Times New Roman" w:hAnsi="Times New Roman" w:cs="Times New Roman"/>
          <w:b/>
          <w:sz w:val="28"/>
          <w:szCs w:val="28"/>
          <w:u w:val="single"/>
        </w:rPr>
        <w:t xml:space="preserve">4-а Старша </w:t>
      </w:r>
      <w:proofErr w:type="spellStart"/>
      <w:r w:rsidRPr="002C10D8">
        <w:rPr>
          <w:rFonts w:ascii="Times New Roman" w:hAnsi="Times New Roman" w:cs="Times New Roman"/>
          <w:b/>
          <w:sz w:val="28"/>
          <w:szCs w:val="28"/>
          <w:u w:val="single"/>
        </w:rPr>
        <w:t>группа</w:t>
      </w:r>
      <w:proofErr w:type="spellEnd"/>
      <w:r w:rsidRPr="002C10D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86EB9" w:rsidRDefault="00886EB9" w:rsidP="00886EB9">
      <w:pPr>
        <w:pStyle w:val="a4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Живопис.</w:t>
      </w:r>
    </w:p>
    <w:p w:rsidR="00886EB9" w:rsidRPr="00E41241" w:rsidRDefault="00886EB9" w:rsidP="00886EB9">
      <w:pPr>
        <w:pStyle w:val="a4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Люди і архітектура</w:t>
      </w:r>
    </w:p>
    <w:p w:rsidR="00886EB9" w:rsidRPr="00B965FE" w:rsidRDefault="00886EB9" w:rsidP="00886EB9">
      <w:pPr>
        <w:rPr>
          <w:rFonts w:ascii="Times New Roman" w:hAnsi="Times New Roman" w:cs="Times New Roman"/>
          <w:b/>
          <w:sz w:val="28"/>
          <w:szCs w:val="28"/>
        </w:rPr>
      </w:pPr>
      <w:r w:rsidRPr="00B965FE">
        <w:rPr>
          <w:rFonts w:ascii="Times New Roman" w:hAnsi="Times New Roman" w:cs="Times New Roman"/>
          <w:b/>
          <w:sz w:val="28"/>
          <w:szCs w:val="28"/>
        </w:rPr>
        <w:t>Створення сюжетної композиції з архітектурними мотивами.</w:t>
      </w:r>
    </w:p>
    <w:p w:rsidR="00886EB9" w:rsidRPr="00B965FE" w:rsidRDefault="00886EB9" w:rsidP="00886EB9">
      <w:pPr>
        <w:pStyle w:val="a4"/>
        <w:ind w:left="0"/>
        <w:rPr>
          <w:sz w:val="28"/>
          <w:szCs w:val="28"/>
          <w:u w:val="single"/>
        </w:rPr>
      </w:pPr>
      <w:r w:rsidRPr="00B965FE">
        <w:rPr>
          <w:sz w:val="28"/>
          <w:szCs w:val="28"/>
          <w:u w:val="single"/>
        </w:rPr>
        <w:t>(</w:t>
      </w:r>
      <w:r w:rsidR="00B965FE">
        <w:rPr>
          <w:sz w:val="28"/>
          <w:szCs w:val="28"/>
          <w:u w:val="single"/>
        </w:rPr>
        <w:t>Виконання роботи</w:t>
      </w:r>
      <w:r w:rsidRPr="00B965FE">
        <w:rPr>
          <w:sz w:val="28"/>
          <w:szCs w:val="28"/>
          <w:u w:val="single"/>
        </w:rPr>
        <w:t xml:space="preserve">  в кольорі).</w:t>
      </w:r>
    </w:p>
    <w:p w:rsidR="00B965FE" w:rsidRPr="00B965FE" w:rsidRDefault="00B965FE" w:rsidP="00B965FE">
      <w:pPr>
        <w:pStyle w:val="a4"/>
        <w:ind w:left="0"/>
        <w:rPr>
          <w:sz w:val="28"/>
          <w:szCs w:val="28"/>
        </w:rPr>
      </w:pPr>
    </w:p>
    <w:p w:rsidR="00B965FE" w:rsidRPr="00B965FE" w:rsidRDefault="00B965FE" w:rsidP="00B965FE">
      <w:pPr>
        <w:tabs>
          <w:tab w:val="left" w:pos="2700"/>
        </w:tabs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</w:pPr>
      <w:r w:rsidRPr="00B965FE">
        <w:rPr>
          <w:rStyle w:val="a3"/>
          <w:rFonts w:ascii="Times New Roman" w:hAnsi="Times New Roman" w:cs="Times New Roman"/>
          <w:b/>
          <w:bCs/>
          <w:i w:val="0"/>
          <w:color w:val="333333"/>
          <w:sz w:val="32"/>
          <w:szCs w:val="32"/>
          <w:shd w:val="clear" w:color="auto" w:fill="FFFFFF"/>
        </w:rPr>
        <w:t>Мета</w:t>
      </w:r>
      <w:r w:rsidRPr="00B965FE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:</w:t>
      </w:r>
      <w:r w:rsidRPr="00B965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  </w:t>
      </w:r>
    </w:p>
    <w:p w:rsidR="00B965FE" w:rsidRPr="00BB7F7C" w:rsidRDefault="00B965FE" w:rsidP="00B965FE">
      <w:pPr>
        <w:pStyle w:val="a4"/>
        <w:ind w:left="0"/>
        <w:rPr>
          <w:b w:val="0"/>
          <w:sz w:val="28"/>
          <w:szCs w:val="28"/>
        </w:rPr>
      </w:pPr>
      <w:r w:rsidRPr="00C2052C">
        <w:rPr>
          <w:sz w:val="32"/>
          <w:szCs w:val="32"/>
        </w:rPr>
        <w:lastRenderedPageBreak/>
        <w:t>Навчальна</w:t>
      </w:r>
      <w:r w:rsidRPr="00BB7F7C">
        <w:rPr>
          <w:b w:val="0"/>
          <w:sz w:val="32"/>
          <w:szCs w:val="32"/>
        </w:rPr>
        <w:t>.</w:t>
      </w:r>
      <w:r w:rsidRPr="00BB7F7C">
        <w:rPr>
          <w:b w:val="0"/>
          <w:sz w:val="28"/>
          <w:szCs w:val="28"/>
          <w:shd w:val="clear" w:color="auto" w:fill="FFFFFF"/>
        </w:rPr>
        <w:t xml:space="preserve"> Ознайомити учнів з поняттям архітектури як вид мистецтва;  ознайомити з історією розвитку архітектури, класифікацією архітектурних об'єктів за призначенням;  навчати застосовувати набуті знання в практичній діяльності</w:t>
      </w:r>
      <w:r>
        <w:rPr>
          <w:b w:val="0"/>
          <w:sz w:val="28"/>
          <w:szCs w:val="28"/>
          <w:shd w:val="clear" w:color="auto" w:fill="FFFFFF"/>
        </w:rPr>
        <w:t>.</w:t>
      </w:r>
    </w:p>
    <w:p w:rsidR="00B965FE" w:rsidRDefault="00B965FE" w:rsidP="00B965FE">
      <w:pPr>
        <w:pStyle w:val="a4"/>
        <w:ind w:left="0"/>
        <w:rPr>
          <w:b w:val="0"/>
          <w:sz w:val="28"/>
          <w:szCs w:val="28"/>
        </w:rPr>
      </w:pPr>
    </w:p>
    <w:p w:rsidR="00B965FE" w:rsidRPr="00BB7F7C" w:rsidRDefault="00B965FE" w:rsidP="00B965FE">
      <w:pPr>
        <w:pStyle w:val="a4"/>
        <w:ind w:left="0"/>
        <w:rPr>
          <w:b w:val="0"/>
          <w:sz w:val="28"/>
          <w:szCs w:val="28"/>
        </w:rPr>
      </w:pPr>
      <w:r w:rsidRPr="00021608">
        <w:rPr>
          <w:sz w:val="32"/>
          <w:szCs w:val="32"/>
        </w:rPr>
        <w:t>Розвивальна</w:t>
      </w:r>
      <w:r>
        <w:rPr>
          <w:b w:val="0"/>
          <w:sz w:val="28"/>
          <w:szCs w:val="28"/>
        </w:rPr>
        <w:t>.</w:t>
      </w:r>
      <w:r w:rsidRPr="00BB7F7C">
        <w:rPr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  <w:shd w:val="clear" w:color="auto" w:fill="FFFFFF"/>
        </w:rPr>
        <w:t>Розвивати</w:t>
      </w:r>
      <w:r w:rsidRPr="00BB7F7C">
        <w:rPr>
          <w:b w:val="0"/>
          <w:sz w:val="28"/>
          <w:szCs w:val="28"/>
          <w:shd w:val="clear" w:color="auto" w:fill="FFFFFF"/>
        </w:rPr>
        <w:t xml:space="preserve"> вміння сприймати, розрізняти й аналізувати характерні особливості архітектурної форми </w:t>
      </w:r>
      <w:r>
        <w:rPr>
          <w:b w:val="0"/>
          <w:sz w:val="28"/>
          <w:szCs w:val="28"/>
          <w:shd w:val="clear" w:color="auto" w:fill="FFFFFF"/>
        </w:rPr>
        <w:t xml:space="preserve">та її частин. </w:t>
      </w:r>
      <w:r w:rsidRPr="00BB7F7C">
        <w:rPr>
          <w:b w:val="0"/>
          <w:sz w:val="28"/>
          <w:szCs w:val="28"/>
          <w:shd w:val="clear" w:color="auto" w:fill="FFFFFF"/>
        </w:rPr>
        <w:t xml:space="preserve"> </w:t>
      </w:r>
    </w:p>
    <w:p w:rsidR="00B965FE" w:rsidRPr="00BB7F7C" w:rsidRDefault="00B965FE" w:rsidP="00B965FE">
      <w:pPr>
        <w:pStyle w:val="a4"/>
        <w:ind w:left="0"/>
        <w:rPr>
          <w:b w:val="0"/>
          <w:sz w:val="28"/>
          <w:szCs w:val="28"/>
        </w:rPr>
      </w:pPr>
    </w:p>
    <w:p w:rsidR="00B965FE" w:rsidRPr="00BB7F7C" w:rsidRDefault="00B965FE" w:rsidP="00B965FE">
      <w:pPr>
        <w:pStyle w:val="a4"/>
        <w:ind w:left="0"/>
        <w:rPr>
          <w:b w:val="0"/>
          <w:sz w:val="28"/>
          <w:szCs w:val="28"/>
        </w:rPr>
      </w:pPr>
      <w:r w:rsidRPr="005D3EF1">
        <w:rPr>
          <w:sz w:val="32"/>
          <w:szCs w:val="32"/>
        </w:rPr>
        <w:t>Виховна</w:t>
      </w:r>
      <w:r w:rsidRPr="005D3EF1">
        <w:rPr>
          <w:b w:val="0"/>
          <w:sz w:val="32"/>
          <w:szCs w:val="32"/>
        </w:rPr>
        <w:t>.</w:t>
      </w:r>
      <w:r>
        <w:rPr>
          <w:b w:val="0"/>
          <w:sz w:val="32"/>
          <w:szCs w:val="32"/>
        </w:rPr>
        <w:t xml:space="preserve"> </w:t>
      </w:r>
      <w:r w:rsidRPr="00BB7F7C">
        <w:rPr>
          <w:b w:val="0"/>
          <w:sz w:val="28"/>
          <w:szCs w:val="28"/>
        </w:rPr>
        <w:t xml:space="preserve">Виховувати </w:t>
      </w:r>
      <w:r>
        <w:rPr>
          <w:b w:val="0"/>
          <w:sz w:val="28"/>
          <w:szCs w:val="28"/>
        </w:rPr>
        <w:t xml:space="preserve"> інтерес до світової архітектурної спадщини.</w:t>
      </w:r>
    </w:p>
    <w:p w:rsidR="00B965FE" w:rsidRPr="005D3EF1" w:rsidRDefault="00B965FE" w:rsidP="00B965FE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Тривалі</w:t>
      </w:r>
      <w:r>
        <w:rPr>
          <w:rFonts w:ascii="Times New Roman" w:hAnsi="Times New Roman" w:cs="Times New Roman"/>
          <w:sz w:val="32"/>
          <w:szCs w:val="32"/>
        </w:rPr>
        <w:t>сть: 3 год.</w:t>
      </w:r>
    </w:p>
    <w:p w:rsidR="00B965FE" w:rsidRDefault="00B965FE" w:rsidP="00B965FE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Місце проведення: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фейсбук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D16FA2" w:rsidRDefault="00D16FA2" w:rsidP="00B96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ru-RU" w:eastAsia="ru-RU"/>
        </w:rPr>
        <w:drawing>
          <wp:inline distT="0" distB="0" distL="0" distR="0">
            <wp:extent cx="2920365" cy="3893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1840780_965311627677889_2070650322628403013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055" cy="38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AA5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  <w:lang w:val="ru-RU" w:eastAsia="ru-RU"/>
        </w:rPr>
        <w:drawing>
          <wp:inline distT="0" distB="0" distL="0" distR="0">
            <wp:extent cx="2585848" cy="38885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1956301_619509845990007_3507516210954620275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136" cy="39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AA5" w:rsidRPr="000C1A40" w:rsidRDefault="001D4AA5" w:rsidP="00B965FE">
      <w:pPr>
        <w:rPr>
          <w:rFonts w:ascii="Times New Roman" w:hAnsi="Times New Roman" w:cs="Times New Roman"/>
          <w:sz w:val="32"/>
          <w:szCs w:val="32"/>
        </w:rPr>
      </w:pPr>
    </w:p>
    <w:p w:rsidR="00504268" w:rsidRDefault="001D4AA5">
      <w:r>
        <w:rPr>
          <w:noProof/>
          <w:lang w:val="ru-RU" w:eastAsia="ru-RU"/>
        </w:rPr>
        <w:lastRenderedPageBreak/>
        <w:drawing>
          <wp:inline distT="0" distB="0" distL="0" distR="0">
            <wp:extent cx="2407393" cy="4197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72266246_351201900342571_4770600159891614304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67" cy="421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1A84"/>
    <w:rsid w:val="001D4AA5"/>
    <w:rsid w:val="00335CAB"/>
    <w:rsid w:val="00435DCE"/>
    <w:rsid w:val="00847D42"/>
    <w:rsid w:val="00886EB9"/>
    <w:rsid w:val="00B965FE"/>
    <w:rsid w:val="00BA45CB"/>
    <w:rsid w:val="00D16FA2"/>
    <w:rsid w:val="00D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3F45"/>
  <w15:docId w15:val="{6F5DDE81-8465-4626-8DF5-261BB2A1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21A84"/>
    <w:rPr>
      <w:i/>
      <w:iCs/>
    </w:rPr>
  </w:style>
  <w:style w:type="paragraph" w:styleId="a4">
    <w:name w:val="Body Text Indent"/>
    <w:basedOn w:val="a"/>
    <w:link w:val="a5"/>
    <w:rsid w:val="00886EB9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86E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</dc:creator>
  <cp:lastModifiedBy>Dana</cp:lastModifiedBy>
  <cp:revision>2</cp:revision>
  <dcterms:created xsi:type="dcterms:W3CDTF">2022-04-14T09:11:00Z</dcterms:created>
  <dcterms:modified xsi:type="dcterms:W3CDTF">2022-04-15T14:11:00Z</dcterms:modified>
</cp:coreProperties>
</file>