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2C4" w:rsidRDefault="00DB52C4" w:rsidP="00DB52C4">
      <w:pPr>
        <w:rPr>
          <w:rFonts w:ascii="Times New Roman" w:hAnsi="Times New Roman" w:cs="Times New Roman"/>
          <w:b/>
          <w:sz w:val="28"/>
          <w:szCs w:val="28"/>
        </w:rPr>
      </w:pPr>
      <w:r w:rsidRPr="00DB52C4">
        <w:rPr>
          <w:rFonts w:ascii="Times New Roman" w:hAnsi="Times New Roman" w:cs="Times New Roman"/>
          <w:b/>
          <w:sz w:val="28"/>
          <w:szCs w:val="28"/>
        </w:rPr>
        <w:t>3 група. Середня.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Дата : 05.02.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Тема: Живопис. Хроматична гамма. Натюрморт сюжетно-тематичний.  «Різдвяні мотиви»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52C4">
        <w:rPr>
          <w:rFonts w:ascii="Times New Roman" w:hAnsi="Times New Roman" w:cs="Times New Roman"/>
          <w:sz w:val="28"/>
          <w:szCs w:val="28"/>
        </w:rPr>
        <w:t>Живописне завершення роботи.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Мета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  <w:t xml:space="preserve">Навчальна: Ознайомити з історією виникнення натюрморту, удосконалювати знання про локальний та умовний кольори, специфіку реалістичного і декоративного вирішення натюрморту. Прилучати учнів до джерел української культури, 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  <w:t>Розвивальна: розвивати почуття форми і простору, відчуття композиційної цілісності; ознайомити учнів з особливостями передачі гармонії природного середовища та відтворення святкового настрою.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  <w:t>Виховна: виховувати естетичне сприйняття учнями навколишнього світу.  виховувати любов та повагу до надбань українського мистецтва.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52C4">
        <w:rPr>
          <w:rFonts w:ascii="Times New Roman" w:hAnsi="Times New Roman" w:cs="Times New Roman"/>
          <w:sz w:val="28"/>
          <w:szCs w:val="28"/>
        </w:rPr>
        <w:t>Місце проведення:</w:t>
      </w:r>
      <w:r w:rsidRPr="00DB5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2C4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B52C4" w:rsidRDefault="00DB52C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52C4">
        <w:rPr>
          <w:rFonts w:ascii="Times New Roman" w:hAnsi="Times New Roman" w:cs="Times New Roman"/>
          <w:sz w:val="28"/>
          <w:szCs w:val="28"/>
        </w:rPr>
        <w:t>Хід заняття:</w:t>
      </w:r>
      <w:r w:rsidRPr="00DB5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21604" w:rsidRDefault="00B2160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4A0A62A" wp14:editId="3A0D3BA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604" w:rsidRDefault="00B2160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B52C4" w:rsidRDefault="00DB52C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DDBCDD" wp14:editId="26E1379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94CDBB" wp14:editId="3350DD9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</w:p>
    <w:p w:rsidR="00DB52C4" w:rsidRPr="00DB52C4" w:rsidRDefault="00DB52C4" w:rsidP="00DB52C4">
      <w:pPr>
        <w:rPr>
          <w:rFonts w:ascii="Times New Roman" w:hAnsi="Times New Roman" w:cs="Times New Roman"/>
          <w:b/>
          <w:sz w:val="28"/>
          <w:szCs w:val="28"/>
        </w:rPr>
      </w:pPr>
      <w:r w:rsidRPr="00DB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</w:t>
      </w:r>
      <w:r w:rsidRPr="00DB52C4">
        <w:rPr>
          <w:rFonts w:ascii="Times New Roman" w:hAnsi="Times New Roman" w:cs="Times New Roman"/>
          <w:b/>
          <w:sz w:val="28"/>
          <w:szCs w:val="28"/>
        </w:rPr>
        <w:t>група. Старша.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Дата : 0</w:t>
      </w:r>
      <w:r w:rsidRPr="00DB52C4">
        <w:rPr>
          <w:rFonts w:ascii="Times New Roman" w:hAnsi="Times New Roman" w:cs="Times New Roman"/>
          <w:sz w:val="28"/>
          <w:szCs w:val="28"/>
        </w:rPr>
        <w:t>5</w:t>
      </w:r>
      <w:r w:rsidRPr="00DB52C4">
        <w:rPr>
          <w:rFonts w:ascii="Times New Roman" w:hAnsi="Times New Roman" w:cs="Times New Roman"/>
          <w:sz w:val="28"/>
          <w:szCs w:val="28"/>
        </w:rPr>
        <w:t>.02.</w:t>
      </w:r>
    </w:p>
    <w:p w:rsid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Тема: «Птахи дитинства», «Казкові риби», «Коні у високій траві». Створення сюжетної композиції.</w:t>
      </w:r>
      <w:r w:rsidR="00B21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604" w:rsidRPr="00B21604" w:rsidRDefault="00B2160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52C4">
        <w:rPr>
          <w:rFonts w:ascii="Times New Roman" w:hAnsi="Times New Roman" w:cs="Times New Roman"/>
          <w:sz w:val="28"/>
          <w:szCs w:val="28"/>
        </w:rPr>
        <w:t>Живописне завершення роботи.</w:t>
      </w:r>
    </w:p>
    <w:p w:rsidR="00DB52C4" w:rsidRPr="00DB52C4" w:rsidRDefault="00DB52C4" w:rsidP="00DB52C4">
      <w:pPr>
        <w:rPr>
          <w:rFonts w:ascii="Times New Roman" w:hAnsi="Times New Roman" w:cs="Times New Roman"/>
          <w:b/>
          <w:sz w:val="28"/>
          <w:szCs w:val="28"/>
        </w:rPr>
      </w:pPr>
      <w:r w:rsidRPr="00DB52C4">
        <w:rPr>
          <w:rFonts w:ascii="Times New Roman" w:hAnsi="Times New Roman" w:cs="Times New Roman"/>
          <w:b/>
          <w:sz w:val="28"/>
          <w:szCs w:val="28"/>
        </w:rPr>
        <w:lastRenderedPageBreak/>
        <w:t>Мета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</w:r>
      <w:r w:rsidRPr="00DB52C4">
        <w:rPr>
          <w:rFonts w:ascii="Times New Roman" w:hAnsi="Times New Roman" w:cs="Times New Roman"/>
          <w:b/>
          <w:sz w:val="28"/>
          <w:szCs w:val="28"/>
        </w:rPr>
        <w:t>Навчальна:</w:t>
      </w:r>
      <w:r w:rsidRPr="00DB52C4">
        <w:rPr>
          <w:rFonts w:ascii="Times New Roman" w:hAnsi="Times New Roman" w:cs="Times New Roman"/>
          <w:color w:val="000000"/>
          <w:sz w:val="28"/>
          <w:szCs w:val="28"/>
        </w:rPr>
        <w:t xml:space="preserve"> Тематичне малювання дає учням можливість придбати вміння передавати думки і уявлення засобами образотворчого мистецтва, тобто вчить їх користуватись малюнком як графічною мовою, мовою художніх образів. </w:t>
      </w:r>
    </w:p>
    <w:p w:rsidR="00DB52C4" w:rsidRPr="00DB52C4" w:rsidRDefault="00DB52C4" w:rsidP="00DB52C4">
      <w:pPr>
        <w:rPr>
          <w:rFonts w:ascii="Times New Roman" w:hAnsi="Times New Roman" w:cs="Times New Roman"/>
          <w:b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</w:r>
      <w:r w:rsidRPr="00DB52C4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DB52C4">
        <w:rPr>
          <w:rFonts w:ascii="Times New Roman" w:hAnsi="Times New Roman" w:cs="Times New Roman"/>
          <w:color w:val="000000"/>
          <w:sz w:val="28"/>
          <w:szCs w:val="28"/>
        </w:rPr>
        <w:t xml:space="preserve"> Малювання на теми розвиває творчі здібності, привчає дітей до самостійності в роботі, дає можливість виразити свої думки і почуття. У малюнках - композиціях учні безпосередньо виражають свої враження , свій спосіб сприйняття навколишнього світу.</w:t>
      </w:r>
      <w:r w:rsidRPr="00DB5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Формує естетичні почуття, смак, творчі здібності, зацікавленість мистецтвом, спостережливість, інтерес до культурної спадщини країни;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ab/>
      </w:r>
      <w:r w:rsidRPr="00DB52C4">
        <w:rPr>
          <w:rFonts w:ascii="Times New Roman" w:hAnsi="Times New Roman" w:cs="Times New Roman"/>
          <w:b/>
          <w:sz w:val="28"/>
          <w:szCs w:val="28"/>
        </w:rPr>
        <w:t>Виховна:</w:t>
      </w:r>
      <w:r w:rsidRPr="00DB52C4">
        <w:rPr>
          <w:rFonts w:ascii="Times New Roman" w:hAnsi="Times New Roman" w:cs="Times New Roman"/>
          <w:color w:val="000000"/>
          <w:sz w:val="28"/>
          <w:szCs w:val="28"/>
        </w:rPr>
        <w:t xml:space="preserve"> Теми з сюжетного малювання виховує художній смак, прищеплює навички творчої роботи, вчить спостерігати природу і життя людей. 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Тривалість:  2 год.</w:t>
      </w:r>
    </w:p>
    <w:p w:rsidR="00DB52C4" w:rsidRPr="00DB52C4" w:rsidRDefault="00DB52C4" w:rsidP="00DB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52C4">
        <w:rPr>
          <w:rFonts w:ascii="Times New Roman" w:hAnsi="Times New Roman" w:cs="Times New Roman"/>
          <w:sz w:val="28"/>
          <w:szCs w:val="28"/>
        </w:rPr>
        <w:t>Місце проведення:</w:t>
      </w:r>
      <w:r w:rsidRPr="00DB52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52C4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B52C4" w:rsidRDefault="00DB52C4" w:rsidP="00DB52C4">
      <w:pPr>
        <w:rPr>
          <w:rFonts w:ascii="Times New Roman" w:hAnsi="Times New Roman" w:cs="Times New Roman"/>
          <w:sz w:val="28"/>
          <w:szCs w:val="28"/>
        </w:rPr>
      </w:pPr>
      <w:r w:rsidRPr="00DB52C4">
        <w:rPr>
          <w:rFonts w:ascii="Times New Roman" w:hAnsi="Times New Roman" w:cs="Times New Roman"/>
          <w:sz w:val="28"/>
          <w:szCs w:val="28"/>
        </w:rPr>
        <w:t>Хід заняття:</w:t>
      </w:r>
      <w:r w:rsidRPr="00DB52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604" w:rsidRPr="00DB52C4" w:rsidRDefault="00B21604" w:rsidP="00DB52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6B4C2D" wp14:editId="1113329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51" w:rsidRDefault="00DB52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4004AE4" wp14:editId="04B7C24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C4" w:rsidRPr="00DB52C4" w:rsidRDefault="00DB52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C2EACDC" wp14:editId="0F2BEE5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2C4" w:rsidRPr="00DB5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C4"/>
    <w:rsid w:val="00B21604"/>
    <w:rsid w:val="00B61A2E"/>
    <w:rsid w:val="00D64751"/>
    <w:rsid w:val="00DB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E5150"/>
  <w15:chartTrackingRefBased/>
  <w15:docId w15:val="{F9F52F47-392A-4503-917E-1003DE5C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2C4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2</cp:revision>
  <dcterms:created xsi:type="dcterms:W3CDTF">2022-02-03T23:04:00Z</dcterms:created>
  <dcterms:modified xsi:type="dcterms:W3CDTF">2022-02-03T23:28:00Z</dcterms:modified>
</cp:coreProperties>
</file>